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7B9F" w14:textId="77777777" w:rsidR="00AB3A09" w:rsidRDefault="00AB3A09" w:rsidP="00AB3A09">
      <w:pPr>
        <w:rPr>
          <w:rtl/>
        </w:rPr>
      </w:pPr>
      <w:r w:rsidRPr="00AB3A09">
        <w:rPr>
          <w:rFonts w:cs="Arial"/>
          <w:noProof/>
          <w:rtl/>
        </w:rPr>
        <w:drawing>
          <wp:inline distT="0" distB="0" distL="0" distR="0" wp14:anchorId="66562D01" wp14:editId="13096E43">
            <wp:extent cx="5274310" cy="521970"/>
            <wp:effectExtent l="0" t="0" r="254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521970"/>
                    </a:xfrm>
                    <a:prstGeom prst="rect">
                      <a:avLst/>
                    </a:prstGeom>
                    <a:noFill/>
                    <a:ln>
                      <a:noFill/>
                    </a:ln>
                  </pic:spPr>
                </pic:pic>
              </a:graphicData>
            </a:graphic>
          </wp:inline>
        </w:drawing>
      </w:r>
    </w:p>
    <w:p w14:paraId="106656D6" w14:textId="77777777" w:rsidR="00AB3A09" w:rsidRPr="00AB3A09" w:rsidRDefault="00AB3A09" w:rsidP="00996B8C">
      <w:pPr>
        <w:rPr>
          <w:rFonts w:ascii="Courier New" w:hAnsi="Courier New" w:cs="Courier New"/>
          <w:b/>
          <w:bCs/>
          <w:sz w:val="24"/>
          <w:szCs w:val="24"/>
          <w:rtl/>
        </w:rPr>
      </w:pPr>
      <w:r w:rsidRPr="00AB3A09">
        <w:rPr>
          <w:rFonts w:ascii="Courier New" w:hAnsi="Courier New" w:cs="Courier New" w:hint="cs"/>
          <w:b/>
          <w:bCs/>
          <w:sz w:val="24"/>
          <w:szCs w:val="24"/>
          <w:rtl/>
        </w:rPr>
        <w:t xml:space="preserve">נהלי עבודה, הגשת בקשות תמיכה ועבודת הלקטורים </w:t>
      </w:r>
      <w:r w:rsidRPr="00AB3A09">
        <w:rPr>
          <w:rFonts w:ascii="Courier New" w:hAnsi="Courier New" w:cs="Courier New"/>
          <w:b/>
          <w:bCs/>
          <w:sz w:val="24"/>
          <w:szCs w:val="24"/>
          <w:rtl/>
        </w:rPr>
        <w:t>–</w:t>
      </w:r>
      <w:r w:rsidRPr="00AB3A09">
        <w:rPr>
          <w:rFonts w:ascii="Courier New" w:hAnsi="Courier New" w:cs="Courier New" w:hint="cs"/>
          <w:b/>
          <w:bCs/>
          <w:sz w:val="24"/>
          <w:szCs w:val="24"/>
          <w:rtl/>
        </w:rPr>
        <w:t xml:space="preserve"> מסמך מלא</w:t>
      </w:r>
    </w:p>
    <w:p w14:paraId="411DFB93" w14:textId="61123036" w:rsidR="00DC78F5" w:rsidRPr="00447C5A" w:rsidRDefault="00B56200">
      <w:pPr>
        <w:rPr>
          <w:rFonts w:ascii="Courier New" w:hAnsi="Courier New" w:cs="Courier New"/>
          <w:rtl/>
        </w:rPr>
      </w:pPr>
      <w:r w:rsidRPr="00447C5A">
        <w:rPr>
          <w:rStyle w:val="color8"/>
          <w:rFonts w:ascii="Courier New" w:hAnsi="Courier New" w:cs="Courier New"/>
          <w:rtl/>
        </w:rPr>
        <w:t xml:space="preserve">קרן קולנוע גליל פועלת על פי חוק הרשות לפיתוח הגליל, </w:t>
      </w:r>
      <w:proofErr w:type="spellStart"/>
      <w:r w:rsidRPr="00447C5A">
        <w:rPr>
          <w:rStyle w:val="color8"/>
          <w:rFonts w:ascii="Courier New" w:hAnsi="Courier New" w:cs="Courier New"/>
          <w:rtl/>
        </w:rPr>
        <w:t>התשנ"ג</w:t>
      </w:r>
      <w:proofErr w:type="spellEnd"/>
      <w:r w:rsidRPr="00447C5A">
        <w:rPr>
          <w:rStyle w:val="color8"/>
          <w:rFonts w:ascii="Courier New" w:hAnsi="Courier New" w:cs="Courier New"/>
          <w:rtl/>
        </w:rPr>
        <w:t xml:space="preserve"> 1993</w:t>
      </w:r>
      <w:r w:rsidR="0070571A">
        <w:rPr>
          <w:rStyle w:val="color8"/>
          <w:rFonts w:ascii="Courier New" w:hAnsi="Courier New" w:cs="Courier New" w:hint="cs"/>
          <w:rtl/>
        </w:rPr>
        <w:t>, ומשקיעה בסרטים ישראליים שהם הפקה אזורית בגליל.</w:t>
      </w:r>
    </w:p>
    <w:p w14:paraId="36491A35" w14:textId="77777777" w:rsidR="00AB3A09" w:rsidRPr="00B56200" w:rsidRDefault="00AB3A09" w:rsidP="00AB3A09">
      <w:pPr>
        <w:shd w:val="clear" w:color="auto" w:fill="FFFFFF"/>
        <w:spacing w:after="100" w:afterAutospacing="1" w:line="240" w:lineRule="auto"/>
        <w:rPr>
          <w:rFonts w:ascii="Courier New" w:eastAsia="Times New Roman" w:hAnsi="Courier New" w:cs="Courier New"/>
          <w:color w:val="333333"/>
          <w:rtl/>
        </w:rPr>
      </w:pPr>
      <w:r w:rsidRPr="00B56200">
        <w:rPr>
          <w:rFonts w:ascii="Courier New" w:eastAsia="Times New Roman" w:hAnsi="Courier New" w:cs="Courier New"/>
          <w:color w:val="333333"/>
          <w:rtl/>
        </w:rPr>
        <w:t xml:space="preserve">1. מסלולי התמיכה של </w:t>
      </w:r>
      <w:r w:rsidR="00B56200" w:rsidRPr="00B56200">
        <w:rPr>
          <w:rFonts w:ascii="Courier New" w:eastAsia="Times New Roman" w:hAnsi="Courier New" w:cs="Courier New"/>
          <w:color w:val="333333"/>
          <w:rtl/>
        </w:rPr>
        <w:t>קרן קולנוע גליל</w:t>
      </w:r>
      <w:r w:rsidR="00B56200">
        <w:rPr>
          <w:rFonts w:ascii="Courier New" w:eastAsia="Times New Roman" w:hAnsi="Courier New" w:cs="Courier New" w:hint="cs"/>
          <w:color w:val="333333"/>
          <w:rtl/>
        </w:rPr>
        <w:t>:</w:t>
      </w:r>
    </w:p>
    <w:p w14:paraId="2D7F3AFF" w14:textId="77777777" w:rsidR="00AB3A09" w:rsidRDefault="00AB3A09" w:rsidP="00AB3A09">
      <w:pPr>
        <w:numPr>
          <w:ilvl w:val="0"/>
          <w:numId w:val="3"/>
        </w:numPr>
        <w:spacing w:after="0" w:line="240" w:lineRule="auto"/>
        <w:textAlignment w:val="baseline"/>
        <w:rPr>
          <w:rFonts w:ascii="Courier New" w:eastAsia="Times New Roman" w:hAnsi="Courier New" w:cs="Courier New"/>
          <w:color w:val="333333"/>
        </w:rPr>
      </w:pPr>
      <w:r w:rsidRPr="00B56200">
        <w:rPr>
          <w:rFonts w:ascii="Courier New" w:eastAsia="Times New Roman" w:hAnsi="Courier New" w:cs="Courier New"/>
          <w:color w:val="333333"/>
          <w:rtl/>
        </w:rPr>
        <w:t>פיתוח – תמיכה ראשונית לפיתוח הפרויקט. במסגרת מסלול זה תשקיע הקרן בפיתוח פרויקטים הנמצאים לפני הצילומים או במהלכם.</w:t>
      </w:r>
    </w:p>
    <w:p w14:paraId="05071704" w14:textId="77777777" w:rsidR="00AB3A09" w:rsidRPr="00243A57" w:rsidRDefault="00AB3A09" w:rsidP="00243A57">
      <w:pPr>
        <w:numPr>
          <w:ilvl w:val="0"/>
          <w:numId w:val="3"/>
        </w:numPr>
        <w:spacing w:after="0" w:line="240" w:lineRule="auto"/>
        <w:textAlignment w:val="baseline"/>
        <w:rPr>
          <w:rFonts w:ascii="Courier New" w:eastAsia="Times New Roman" w:hAnsi="Courier New" w:cs="Courier New"/>
          <w:color w:val="333333"/>
          <w:rtl/>
        </w:rPr>
      </w:pPr>
      <w:r w:rsidRPr="00243A57">
        <w:rPr>
          <w:rFonts w:ascii="Courier New" w:eastAsia="Times New Roman" w:hAnsi="Courier New" w:cs="Courier New"/>
          <w:color w:val="333333"/>
          <w:rtl/>
        </w:rPr>
        <w:t>הפקה – תמיכה בהפקת הפרויקט.</w:t>
      </w:r>
    </w:p>
    <w:p w14:paraId="7C0AA7C7" w14:textId="77777777" w:rsidR="00AB3A09" w:rsidRPr="00B56200" w:rsidRDefault="00AB3A09" w:rsidP="00AB3A09">
      <w:pPr>
        <w:numPr>
          <w:ilvl w:val="0"/>
          <w:numId w:val="3"/>
        </w:numPr>
        <w:spacing w:after="0" w:line="240" w:lineRule="auto"/>
        <w:textAlignment w:val="baseline"/>
        <w:rPr>
          <w:rFonts w:ascii="Courier New" w:eastAsia="Times New Roman" w:hAnsi="Courier New" w:cs="Courier New"/>
          <w:color w:val="333333"/>
        </w:rPr>
      </w:pPr>
      <w:r w:rsidRPr="00B56200">
        <w:rPr>
          <w:rFonts w:ascii="Courier New" w:eastAsia="Times New Roman" w:hAnsi="Courier New" w:cs="Courier New"/>
          <w:color w:val="333333"/>
          <w:rtl/>
        </w:rPr>
        <w:t>השלמה – תמיכה בהשלמת הפקה. במסגרת מסלול זה תשקיע הקרן בהשלמת פרויקטים הנמצאים לאחר סיום רוב הצילומים או במהלך העריכה.</w:t>
      </w:r>
    </w:p>
    <w:p w14:paraId="3FD36764" w14:textId="77777777" w:rsidR="00AB3A09" w:rsidRPr="00B56200" w:rsidRDefault="00AB3A09" w:rsidP="00B56200">
      <w:pPr>
        <w:numPr>
          <w:ilvl w:val="0"/>
          <w:numId w:val="3"/>
        </w:numPr>
        <w:spacing w:after="0" w:line="240" w:lineRule="auto"/>
        <w:textAlignment w:val="baseline"/>
        <w:rPr>
          <w:rFonts w:ascii="Courier New" w:eastAsia="Times New Roman" w:hAnsi="Courier New" w:cs="Courier New"/>
          <w:color w:val="333333"/>
          <w:rtl/>
        </w:rPr>
      </w:pPr>
      <w:r w:rsidRPr="00B56200">
        <w:rPr>
          <w:rFonts w:ascii="Courier New" w:eastAsia="Times New Roman" w:hAnsi="Courier New" w:cs="Courier New"/>
          <w:color w:val="333333"/>
          <w:rtl/>
        </w:rPr>
        <w:t>הקרן רשאית להכריז על מסלולים פתוחים להגשת בקשות תמיכה, ובנפרד היא רשאית להכריז על מסלולים המיועדים להגשת פרויקטים בנושאים ספציפיים ו/או המיועדים ליוצרים העונים על קריטריונים מסוימים, על מסלולי קופרודוקציה, ו/או על מסלולים הממומנים בחלקם או במלואם ממקורות תקציב חיצוניים.</w:t>
      </w:r>
    </w:p>
    <w:p w14:paraId="2C3248F6" w14:textId="77777777" w:rsidR="00AB3A09" w:rsidRDefault="00AB3A09">
      <w:pPr>
        <w:rPr>
          <w:rtl/>
        </w:rPr>
      </w:pPr>
    </w:p>
    <w:p w14:paraId="2025D2D8" w14:textId="77777777" w:rsidR="008E5551" w:rsidRPr="008E5551" w:rsidRDefault="008E5551" w:rsidP="008E5551">
      <w:pPr>
        <w:shd w:val="clear" w:color="auto" w:fill="FFFFFF"/>
        <w:spacing w:after="100" w:afterAutospacing="1" w:line="240" w:lineRule="auto"/>
        <w:rPr>
          <w:rFonts w:ascii="Courier New" w:eastAsia="Times New Roman" w:hAnsi="Courier New" w:cs="Courier New"/>
          <w:color w:val="333333"/>
          <w:rtl/>
        </w:rPr>
      </w:pPr>
      <w:r>
        <w:rPr>
          <w:rFonts w:ascii="Courier New" w:eastAsia="Times New Roman" w:hAnsi="Courier New" w:cs="Courier New" w:hint="cs"/>
          <w:color w:val="333333"/>
          <w:rtl/>
        </w:rPr>
        <w:t>2.</w:t>
      </w:r>
      <w:r w:rsidRPr="008E5551">
        <w:rPr>
          <w:rFonts w:ascii="Courier New" w:eastAsia="Times New Roman" w:hAnsi="Courier New" w:cs="Courier New"/>
          <w:color w:val="333333"/>
          <w:rtl/>
        </w:rPr>
        <w:t>נהלי הגשת בקשות לתמיכה</w:t>
      </w:r>
    </w:p>
    <w:p w14:paraId="6808C09D" w14:textId="77777777" w:rsidR="0070571A" w:rsidRDefault="008E5551" w:rsidP="008E5551">
      <w:pPr>
        <w:spacing w:after="0" w:line="240" w:lineRule="auto"/>
        <w:textAlignment w:val="baseline"/>
        <w:rPr>
          <w:rFonts w:ascii="Courier New" w:eastAsia="Times New Roman" w:hAnsi="Courier New" w:cs="Courier New"/>
          <w:color w:val="333333"/>
          <w:rtl/>
        </w:rPr>
      </w:pPr>
      <w:proofErr w:type="spellStart"/>
      <w:r>
        <w:rPr>
          <w:rFonts w:ascii="Courier New" w:eastAsia="Times New Roman" w:hAnsi="Courier New" w:cs="Courier New" w:hint="cs"/>
          <w:color w:val="333333"/>
          <w:rtl/>
        </w:rPr>
        <w:t>א.</w:t>
      </w:r>
      <w:r w:rsidRPr="008E5551">
        <w:rPr>
          <w:rFonts w:ascii="Courier New" w:eastAsia="Times New Roman" w:hAnsi="Courier New" w:cs="Courier New"/>
          <w:color w:val="333333"/>
          <w:rtl/>
        </w:rPr>
        <w:t>זכאים</w:t>
      </w:r>
      <w:proofErr w:type="spellEnd"/>
      <w:r w:rsidRPr="008E5551">
        <w:rPr>
          <w:rFonts w:ascii="Courier New" w:eastAsia="Times New Roman" w:hAnsi="Courier New" w:cs="Courier New"/>
          <w:color w:val="333333"/>
          <w:rtl/>
        </w:rPr>
        <w:t xml:space="preserve"> להגיש בקשות לקרן –יוצרים,</w:t>
      </w:r>
      <w:r w:rsidR="0070571A">
        <w:rPr>
          <w:rFonts w:ascii="Courier New" w:eastAsia="Times New Roman" w:hAnsi="Courier New" w:cs="Courier New" w:hint="cs"/>
          <w:color w:val="333333"/>
          <w:rtl/>
        </w:rPr>
        <w:t xml:space="preserve"> </w:t>
      </w:r>
      <w:r w:rsidRPr="008E5551">
        <w:rPr>
          <w:rFonts w:ascii="Courier New" w:eastAsia="Times New Roman" w:hAnsi="Courier New" w:cs="Courier New"/>
          <w:color w:val="333333"/>
          <w:rtl/>
        </w:rPr>
        <w:t>במאים או תסריטאים, שמלאו להם 18 שנים</w:t>
      </w:r>
      <w:r w:rsidR="0070571A">
        <w:rPr>
          <w:rFonts w:ascii="Courier New" w:eastAsia="Times New Roman" w:hAnsi="Courier New" w:cs="Courier New" w:hint="cs"/>
          <w:color w:val="333333"/>
          <w:rtl/>
        </w:rPr>
        <w:t>.</w:t>
      </w:r>
    </w:p>
    <w:p w14:paraId="66167B43" w14:textId="2BDA129C" w:rsidR="008E5551" w:rsidRDefault="008E5551" w:rsidP="008E5551">
      <w:pPr>
        <w:spacing w:after="0" w:line="240" w:lineRule="auto"/>
        <w:textAlignment w:val="baseline"/>
        <w:rPr>
          <w:rFonts w:ascii="Courier New" w:eastAsia="Times New Roman" w:hAnsi="Courier New" w:cs="Courier New"/>
          <w:color w:val="333333"/>
          <w:rtl/>
        </w:rPr>
      </w:pPr>
      <w:r w:rsidRPr="008E5551">
        <w:rPr>
          <w:rFonts w:ascii="Courier New" w:eastAsia="Times New Roman" w:hAnsi="Courier New" w:cs="Courier New"/>
          <w:color w:val="333333"/>
          <w:rtl/>
        </w:rPr>
        <w:t>על היצירה לענות על כללי הפקה אזורית כמפורט </w:t>
      </w:r>
      <w:r w:rsidRPr="008E5551">
        <w:rPr>
          <w:rFonts w:ascii="Courier New" w:eastAsia="Times New Roman" w:hAnsi="Courier New" w:cs="Courier New"/>
          <w:b/>
          <w:bCs/>
          <w:color w:val="333333"/>
          <w:rtl/>
        </w:rPr>
        <w:t>בנספח </w:t>
      </w:r>
      <w:r w:rsidR="009D1AFA">
        <w:rPr>
          <w:rFonts w:ascii="Courier New" w:eastAsia="Times New Roman" w:hAnsi="Courier New" w:cs="Courier New" w:hint="cs"/>
          <w:b/>
          <w:bCs/>
          <w:color w:val="333333"/>
          <w:rtl/>
        </w:rPr>
        <w:t>א</w:t>
      </w:r>
      <w:r w:rsidRPr="008E5551">
        <w:rPr>
          <w:rFonts w:ascii="Courier New" w:eastAsia="Times New Roman" w:hAnsi="Courier New" w:cs="Courier New"/>
          <w:b/>
          <w:bCs/>
          <w:color w:val="333333"/>
          <w:rtl/>
        </w:rPr>
        <w:t>׳</w:t>
      </w:r>
      <w:r w:rsidRPr="008E5551">
        <w:rPr>
          <w:rFonts w:ascii="Courier New" w:eastAsia="Times New Roman" w:hAnsi="Courier New" w:cs="Courier New"/>
          <w:color w:val="333333"/>
          <w:rtl/>
        </w:rPr>
        <w:t> במסמך זה ובמבחנים לחלוקת כספי תמיכות של משרד התרבות והספורט למוסדות ציבור בתחום הקולנוע (להלן: “מבחני התמיכה”) ובמיוחד בסעיפים 7(5) למבחני התמיכה. בכל מקרה של סתירה יגברו הוראות מבחני התמיכה.</w:t>
      </w:r>
    </w:p>
    <w:p w14:paraId="0783AE88" w14:textId="77777777" w:rsidR="008E5551" w:rsidRPr="008E5551" w:rsidRDefault="008E5551" w:rsidP="008E5551">
      <w:pPr>
        <w:spacing w:after="0" w:line="240" w:lineRule="auto"/>
        <w:textAlignment w:val="baseline"/>
        <w:rPr>
          <w:rFonts w:ascii="Courier New" w:eastAsia="Times New Roman" w:hAnsi="Courier New" w:cs="Courier New"/>
          <w:color w:val="333333"/>
          <w:rtl/>
        </w:rPr>
      </w:pPr>
    </w:p>
    <w:p w14:paraId="61CB4E2D" w14:textId="77777777" w:rsidR="008E5551" w:rsidRDefault="008E5551" w:rsidP="008E5551">
      <w:pPr>
        <w:spacing w:after="0" w:line="240" w:lineRule="auto"/>
        <w:textAlignment w:val="baseline"/>
        <w:rPr>
          <w:rFonts w:ascii="Courier New" w:eastAsia="Times New Roman" w:hAnsi="Courier New" w:cs="Courier New"/>
          <w:color w:val="333333"/>
          <w:rtl/>
        </w:rPr>
      </w:pPr>
      <w:proofErr w:type="spellStart"/>
      <w:r>
        <w:rPr>
          <w:rFonts w:ascii="Courier New" w:eastAsia="Times New Roman" w:hAnsi="Courier New" w:cs="Courier New" w:hint="cs"/>
          <w:color w:val="333333"/>
          <w:rtl/>
        </w:rPr>
        <w:t>ב.</w:t>
      </w:r>
      <w:r w:rsidRPr="008E5551">
        <w:rPr>
          <w:rFonts w:ascii="Courier New" w:eastAsia="Times New Roman" w:hAnsi="Courier New" w:cs="Courier New"/>
          <w:color w:val="333333"/>
          <w:rtl/>
        </w:rPr>
        <w:t>הקרן</w:t>
      </w:r>
      <w:proofErr w:type="spellEnd"/>
      <w:r w:rsidRPr="008E5551">
        <w:rPr>
          <w:rFonts w:ascii="Courier New" w:eastAsia="Times New Roman" w:hAnsi="Courier New" w:cs="Courier New"/>
          <w:color w:val="333333"/>
          <w:rtl/>
        </w:rPr>
        <w:t xml:space="preserve"> תתמוך רק ביצירה העונה על הגדרת “סרט ישראלי </w:t>
      </w:r>
      <w:hyperlink r:id="rId6" w:history="1">
        <w:r w:rsidRPr="008E5551">
          <w:rPr>
            <w:rFonts w:ascii="Courier New" w:eastAsia="Times New Roman" w:hAnsi="Courier New" w:cs="Courier New"/>
            <w:color w:val="0000FF"/>
            <w:u w:val="single"/>
            <w:rtl/>
          </w:rPr>
          <w:t>בתקנות הקולנוע (הכרה בסרט כסרט ישראלי), תשס”ה-2005</w:t>
        </w:r>
      </w:hyperlink>
      <w:r w:rsidRPr="008E5551">
        <w:rPr>
          <w:rFonts w:ascii="Courier New" w:eastAsia="Times New Roman" w:hAnsi="Courier New" w:cs="Courier New"/>
          <w:color w:val="333333"/>
          <w:rtl/>
        </w:rPr>
        <w:t> או כל דין חלופי, או יצירה הזכאית לתמיכה לפי אמנות הקופרודוקציה הקיימות בין ישראל ומדינות שונות כפי שיהיו בתוקף במועד הרלוונטי.</w:t>
      </w:r>
    </w:p>
    <w:p w14:paraId="4F830C15" w14:textId="77777777" w:rsidR="008E5551" w:rsidRPr="008E5551" w:rsidRDefault="008E5551" w:rsidP="008E5551">
      <w:pPr>
        <w:spacing w:after="0" w:line="240" w:lineRule="auto"/>
        <w:textAlignment w:val="baseline"/>
        <w:rPr>
          <w:rFonts w:ascii="Courier New" w:eastAsia="Times New Roman" w:hAnsi="Courier New" w:cs="Courier New"/>
          <w:color w:val="333333"/>
          <w:rtl/>
        </w:rPr>
      </w:pPr>
    </w:p>
    <w:p w14:paraId="71736581" w14:textId="77777777" w:rsidR="008E5551" w:rsidRPr="008E5551" w:rsidRDefault="008E5551" w:rsidP="008E5551">
      <w:pPr>
        <w:shd w:val="clear" w:color="auto" w:fill="FFFFFF"/>
        <w:spacing w:after="100" w:afterAutospacing="1" w:line="240" w:lineRule="auto"/>
        <w:rPr>
          <w:rFonts w:ascii="Courier New" w:eastAsia="Times New Roman" w:hAnsi="Courier New" w:cs="Courier New"/>
          <w:color w:val="333333"/>
          <w:rtl/>
        </w:rPr>
      </w:pPr>
      <w:r w:rsidRPr="008E5551">
        <w:rPr>
          <w:rFonts w:ascii="Courier New" w:eastAsia="Times New Roman" w:hAnsi="Courier New" w:cs="Courier New"/>
          <w:color w:val="333333"/>
          <w:rtl/>
        </w:rPr>
        <w:t>ג. הפרויקט המוגש לתמיכה יעמוד בתנאי כל דין, לרבות תנאי במבחני התמיכה בקולנוע; כללי הקולנוע (הכרה בסרט כסרט ישראלי) התשס”ה-2005; חוק הקולנוע התשנ”ט-1999; חוק זכויות יוצרים התשס”ח-2007; וכל חוק, חקיקת משנה ונהלים שיבואו במקומם או החלים על הפרויקט ו/או יוצריו.</w:t>
      </w:r>
    </w:p>
    <w:p w14:paraId="730A0AEF" w14:textId="77777777" w:rsidR="008E5551" w:rsidRDefault="008E5551" w:rsidP="008E5551">
      <w:pPr>
        <w:shd w:val="clear" w:color="auto" w:fill="FFFFFF"/>
        <w:spacing w:after="100" w:afterAutospacing="1" w:line="240" w:lineRule="auto"/>
        <w:rPr>
          <w:rFonts w:ascii="Courier New" w:eastAsia="Times New Roman" w:hAnsi="Courier New" w:cs="Courier New"/>
          <w:color w:val="333333"/>
          <w:rtl/>
        </w:rPr>
      </w:pPr>
      <w:r w:rsidRPr="008E5551">
        <w:rPr>
          <w:rFonts w:ascii="Courier New" w:eastAsia="Times New Roman" w:hAnsi="Courier New" w:cs="Courier New"/>
          <w:color w:val="333333"/>
          <w:rtl/>
        </w:rPr>
        <w:t>ד. הקרן לא תשקיע בסרטים המטיפים לשלילת קיומה של מדינת ישראל.</w:t>
      </w:r>
    </w:p>
    <w:p w14:paraId="763FC34C" w14:textId="10D1E256" w:rsidR="00646431" w:rsidRDefault="00646431" w:rsidP="008E5551">
      <w:pPr>
        <w:shd w:val="clear" w:color="auto" w:fill="FFFFFF"/>
        <w:spacing w:after="100" w:afterAutospacing="1" w:line="240" w:lineRule="auto"/>
        <w:rPr>
          <w:rFonts w:ascii="Courier New" w:hAnsi="Courier New" w:cs="Courier New"/>
          <w:rtl/>
        </w:rPr>
      </w:pPr>
      <w:r w:rsidRPr="00E944BC">
        <w:rPr>
          <w:rFonts w:ascii="Courier New" w:eastAsia="Times New Roman" w:hAnsi="Courier New" w:cs="Courier New"/>
          <w:color w:val="333333"/>
          <w:rtl/>
        </w:rPr>
        <w:t xml:space="preserve">ה. </w:t>
      </w:r>
      <w:r w:rsidRPr="00E944BC">
        <w:rPr>
          <w:rFonts w:ascii="Courier New" w:hAnsi="Courier New" w:cs="Courier New"/>
          <w:rtl/>
        </w:rPr>
        <w:t xml:space="preserve">הקרן תפרסם בכל שנה </w:t>
      </w:r>
      <w:proofErr w:type="spellStart"/>
      <w:r w:rsidRPr="00E944BC">
        <w:rPr>
          <w:rFonts w:ascii="Courier New" w:hAnsi="Courier New" w:cs="Courier New"/>
          <w:rtl/>
        </w:rPr>
        <w:t>קלנדרית</w:t>
      </w:r>
      <w:proofErr w:type="spellEnd"/>
      <w:r w:rsidRPr="00E944BC">
        <w:rPr>
          <w:rFonts w:ascii="Courier New" w:hAnsi="Courier New" w:cs="Courier New"/>
          <w:rtl/>
        </w:rPr>
        <w:t>, שתי הזמנות כלליות לפחות להגשת בקשות לסיוע להפקת סרטים בתחום הפעילות של ה</w:t>
      </w:r>
      <w:r w:rsidR="00E944BC" w:rsidRPr="00E944BC">
        <w:rPr>
          <w:rFonts w:ascii="Courier New" w:hAnsi="Courier New" w:cs="Courier New"/>
          <w:rtl/>
        </w:rPr>
        <w:t xml:space="preserve">קרן . </w:t>
      </w:r>
      <w:r w:rsidRPr="00E944BC">
        <w:rPr>
          <w:rFonts w:ascii="Courier New" w:hAnsi="Courier New" w:cs="Courier New"/>
          <w:rtl/>
        </w:rPr>
        <w:t>מועדי הגשה</w:t>
      </w:r>
      <w:r w:rsidR="00E944BC" w:rsidRPr="00E944BC">
        <w:rPr>
          <w:rFonts w:ascii="Courier New" w:hAnsi="Courier New" w:cs="Courier New"/>
          <w:rtl/>
        </w:rPr>
        <w:t xml:space="preserve">, </w:t>
      </w:r>
      <w:r w:rsidRPr="00E944BC">
        <w:rPr>
          <w:rFonts w:ascii="Courier New" w:hAnsi="Courier New" w:cs="Courier New"/>
          <w:rtl/>
        </w:rPr>
        <w:t>בהפרש של ארבעה חודשים לפחות זו מזו</w:t>
      </w:r>
      <w:r w:rsidR="00E944BC" w:rsidRPr="00E944BC">
        <w:rPr>
          <w:rFonts w:ascii="Courier New" w:hAnsi="Courier New" w:cs="Courier New"/>
          <w:rtl/>
        </w:rPr>
        <w:t xml:space="preserve">. </w:t>
      </w:r>
      <w:r w:rsidRPr="00E944BC">
        <w:rPr>
          <w:rFonts w:ascii="Courier New" w:hAnsi="Courier New" w:cs="Courier New"/>
          <w:rtl/>
        </w:rPr>
        <w:t>הזמנות להגשת בקשות כאמור יהיו פתוחות לכול</w:t>
      </w:r>
      <w:r w:rsidR="00E944BC" w:rsidRPr="00E944BC">
        <w:rPr>
          <w:rFonts w:ascii="Courier New" w:hAnsi="Courier New" w:cs="Courier New"/>
          <w:rtl/>
        </w:rPr>
        <w:t xml:space="preserve">. </w:t>
      </w:r>
      <w:r w:rsidRPr="00E944BC">
        <w:rPr>
          <w:rFonts w:ascii="Courier New" w:hAnsi="Courier New" w:cs="Courier New"/>
          <w:rtl/>
        </w:rPr>
        <w:t>למען הסר ספק מובהר כי ה</w:t>
      </w:r>
      <w:r w:rsidR="00E944BC" w:rsidRPr="00E944BC">
        <w:rPr>
          <w:rFonts w:ascii="Courier New" w:hAnsi="Courier New" w:cs="Courier New"/>
          <w:rtl/>
        </w:rPr>
        <w:t>קרן</w:t>
      </w:r>
      <w:r w:rsidRPr="00E944BC">
        <w:rPr>
          <w:rFonts w:ascii="Courier New" w:hAnsi="Courier New" w:cs="Courier New"/>
          <w:rtl/>
        </w:rPr>
        <w:t xml:space="preserve"> רשאי</w:t>
      </w:r>
      <w:r w:rsidR="00E944BC" w:rsidRPr="00E944BC">
        <w:rPr>
          <w:rFonts w:ascii="Courier New" w:hAnsi="Courier New" w:cs="Courier New"/>
          <w:rtl/>
        </w:rPr>
        <w:t>ת</w:t>
      </w:r>
      <w:r w:rsidRPr="00E944BC">
        <w:rPr>
          <w:rFonts w:ascii="Courier New" w:hAnsi="Courier New" w:cs="Courier New"/>
          <w:rtl/>
        </w:rPr>
        <w:t xml:space="preserve"> לפרסם הזמנות נוספות בתדירות כפי ש</w:t>
      </w:r>
      <w:r w:rsidR="00E944BC" w:rsidRPr="00E944BC">
        <w:rPr>
          <w:rFonts w:ascii="Courier New" w:hAnsi="Courier New" w:cs="Courier New"/>
          <w:rtl/>
        </w:rPr>
        <w:t>ת</w:t>
      </w:r>
      <w:r w:rsidRPr="00E944BC">
        <w:rPr>
          <w:rFonts w:ascii="Courier New" w:hAnsi="Courier New" w:cs="Courier New"/>
          <w:rtl/>
        </w:rPr>
        <w:t>מצא לנכון</w:t>
      </w:r>
      <w:r w:rsidR="00E944BC" w:rsidRPr="00E944BC">
        <w:rPr>
          <w:rFonts w:ascii="Courier New" w:hAnsi="Courier New" w:cs="Courier New"/>
          <w:rtl/>
        </w:rPr>
        <w:t>.</w:t>
      </w:r>
    </w:p>
    <w:p w14:paraId="30235ACA" w14:textId="575ECAA1" w:rsidR="002B06E5" w:rsidRPr="008E5551" w:rsidRDefault="002B06E5" w:rsidP="002B06E5">
      <w:pPr>
        <w:shd w:val="clear" w:color="auto" w:fill="FFFFFF"/>
        <w:spacing w:after="100" w:afterAutospacing="1" w:line="240" w:lineRule="auto"/>
        <w:jc w:val="center"/>
        <w:rPr>
          <w:rFonts w:ascii="Courier New" w:eastAsia="Times New Roman" w:hAnsi="Courier New" w:cs="Courier New"/>
          <w:color w:val="333333"/>
          <w:rtl/>
        </w:rPr>
      </w:pPr>
      <w:r>
        <w:rPr>
          <w:rFonts w:ascii="Courier New" w:hAnsi="Courier New" w:cs="Courier New" w:hint="cs"/>
          <w:rtl/>
        </w:rPr>
        <w:t>1</w:t>
      </w:r>
    </w:p>
    <w:p w14:paraId="63526371" w14:textId="3E108140" w:rsidR="008E5551" w:rsidRPr="008E5551" w:rsidRDefault="002B06E5" w:rsidP="008E5551">
      <w:pPr>
        <w:shd w:val="clear" w:color="auto" w:fill="FFFFFF"/>
        <w:spacing w:after="100" w:afterAutospacing="1" w:line="240" w:lineRule="auto"/>
        <w:rPr>
          <w:rFonts w:ascii="Courier New" w:eastAsia="Times New Roman" w:hAnsi="Courier New" w:cs="Courier New"/>
          <w:color w:val="333333"/>
          <w:rtl/>
        </w:rPr>
      </w:pPr>
      <w:r>
        <w:rPr>
          <w:rFonts w:ascii="Courier New" w:eastAsia="Times New Roman" w:hAnsi="Courier New" w:cs="Courier New" w:hint="cs"/>
          <w:color w:val="333333"/>
          <w:rtl/>
        </w:rPr>
        <w:lastRenderedPageBreak/>
        <w:t>ו</w:t>
      </w:r>
      <w:r w:rsidR="008E5551" w:rsidRPr="008E5551">
        <w:rPr>
          <w:rFonts w:ascii="Courier New" w:eastAsia="Times New Roman" w:hAnsi="Courier New" w:cs="Courier New"/>
          <w:color w:val="333333"/>
          <w:rtl/>
        </w:rPr>
        <w:t>. מפיקים יכולים להגיש </w:t>
      </w:r>
      <w:r w:rsidR="008E5551">
        <w:rPr>
          <w:rFonts w:ascii="Courier New" w:eastAsia="Times New Roman" w:hAnsi="Courier New" w:cs="Courier New" w:hint="cs"/>
          <w:color w:val="333333"/>
          <w:rtl/>
        </w:rPr>
        <w:t>פרויקט אחד</w:t>
      </w:r>
      <w:r w:rsidR="008E5551" w:rsidRPr="008E5551">
        <w:rPr>
          <w:rFonts w:ascii="Courier New" w:eastAsia="Times New Roman" w:hAnsi="Courier New" w:cs="Courier New"/>
          <w:color w:val="333333"/>
          <w:rtl/>
        </w:rPr>
        <w:t xml:space="preserve"> בכל מועד הגשה, </w:t>
      </w:r>
      <w:r w:rsidR="009D1AFA">
        <w:rPr>
          <w:rFonts w:ascii="Courier New" w:eastAsia="Times New Roman" w:hAnsi="Courier New" w:cs="Courier New" w:hint="cs"/>
          <w:color w:val="333333"/>
          <w:rtl/>
        </w:rPr>
        <w:t>פרויקט אחד</w:t>
      </w:r>
      <w:r w:rsidR="008E5551" w:rsidRPr="008E5551">
        <w:rPr>
          <w:rFonts w:ascii="Courier New" w:eastAsia="Times New Roman" w:hAnsi="Courier New" w:cs="Courier New"/>
          <w:color w:val="333333"/>
          <w:rtl/>
        </w:rPr>
        <w:t xml:space="preserve"> </w:t>
      </w:r>
      <w:r w:rsidR="009D1AFA">
        <w:rPr>
          <w:rFonts w:ascii="Courier New" w:eastAsia="Times New Roman" w:hAnsi="Courier New" w:cs="Courier New" w:hint="cs"/>
          <w:color w:val="333333"/>
          <w:rtl/>
        </w:rPr>
        <w:t>מתוך ה</w:t>
      </w:r>
      <w:r w:rsidR="008E5551" w:rsidRPr="008E5551">
        <w:rPr>
          <w:rFonts w:ascii="Courier New" w:eastAsia="Times New Roman" w:hAnsi="Courier New" w:cs="Courier New"/>
          <w:color w:val="333333"/>
          <w:rtl/>
        </w:rPr>
        <w:t>מסלול</w:t>
      </w:r>
      <w:r w:rsidR="009D1AFA">
        <w:rPr>
          <w:rFonts w:ascii="Courier New" w:eastAsia="Times New Roman" w:hAnsi="Courier New" w:cs="Courier New" w:hint="cs"/>
          <w:color w:val="333333"/>
          <w:rtl/>
        </w:rPr>
        <w:t>ים</w:t>
      </w:r>
      <w:r w:rsidR="008E5551" w:rsidRPr="008E5551">
        <w:rPr>
          <w:rFonts w:ascii="Courier New" w:eastAsia="Times New Roman" w:hAnsi="Courier New" w:cs="Courier New"/>
          <w:color w:val="333333"/>
          <w:rtl/>
        </w:rPr>
        <w:t xml:space="preserve"> (פיתוח, הפקה או השלמה). מפיקים יכולים לקבל תמיכה ב</w:t>
      </w:r>
      <w:r w:rsidR="008E5551">
        <w:rPr>
          <w:rFonts w:ascii="Courier New" w:eastAsia="Times New Roman" w:hAnsi="Courier New" w:cs="Courier New" w:hint="cs"/>
          <w:color w:val="333333"/>
          <w:rtl/>
        </w:rPr>
        <w:t xml:space="preserve">פרויקט אחד </w:t>
      </w:r>
      <w:r w:rsidR="008E5551" w:rsidRPr="008E5551">
        <w:rPr>
          <w:rFonts w:ascii="Courier New" w:eastAsia="Times New Roman" w:hAnsi="Courier New" w:cs="Courier New"/>
          <w:color w:val="333333"/>
          <w:rtl/>
        </w:rPr>
        <w:t>בשנ</w:t>
      </w:r>
      <w:r w:rsidR="008E5551">
        <w:rPr>
          <w:rFonts w:ascii="Courier New" w:eastAsia="Times New Roman" w:hAnsi="Courier New" w:cs="Courier New" w:hint="cs"/>
          <w:color w:val="333333"/>
          <w:rtl/>
        </w:rPr>
        <w:t>ה</w:t>
      </w:r>
      <w:r w:rsidR="008E5551" w:rsidRPr="008E5551">
        <w:rPr>
          <w:rFonts w:ascii="Courier New" w:eastAsia="Times New Roman" w:hAnsi="Courier New" w:cs="Courier New"/>
          <w:color w:val="333333"/>
          <w:rtl/>
        </w:rPr>
        <w:t>.</w:t>
      </w:r>
    </w:p>
    <w:p w14:paraId="13B13275" w14:textId="3F934C6A" w:rsidR="00447C5A" w:rsidRPr="008E5551" w:rsidRDefault="002B06E5" w:rsidP="002B06E5">
      <w:pPr>
        <w:shd w:val="clear" w:color="auto" w:fill="FFFFFF"/>
        <w:spacing w:after="100" w:afterAutospacing="1" w:line="240" w:lineRule="auto"/>
        <w:rPr>
          <w:rFonts w:ascii="Courier New" w:eastAsia="Times New Roman" w:hAnsi="Courier New" w:cs="Courier New"/>
          <w:color w:val="333333"/>
          <w:rtl/>
        </w:rPr>
      </w:pPr>
      <w:r>
        <w:rPr>
          <w:rFonts w:ascii="Courier New" w:eastAsia="Times New Roman" w:hAnsi="Courier New" w:cs="Courier New" w:hint="cs"/>
          <w:color w:val="333333"/>
          <w:rtl/>
        </w:rPr>
        <w:t>ז</w:t>
      </w:r>
      <w:r w:rsidR="008E5551" w:rsidRPr="008E5551">
        <w:rPr>
          <w:rFonts w:ascii="Courier New" w:eastAsia="Times New Roman" w:hAnsi="Courier New" w:cs="Courier New"/>
          <w:color w:val="333333"/>
          <w:rtl/>
        </w:rPr>
        <w:t>. במאים יכולים להגיש </w:t>
      </w:r>
      <w:r w:rsidR="008E5551">
        <w:rPr>
          <w:rFonts w:ascii="Courier New" w:eastAsia="Times New Roman" w:hAnsi="Courier New" w:cs="Courier New" w:hint="cs"/>
          <w:color w:val="333333"/>
          <w:rtl/>
        </w:rPr>
        <w:t>פרויקט אחד</w:t>
      </w:r>
      <w:r w:rsidR="008E5551" w:rsidRPr="008E5551">
        <w:rPr>
          <w:rFonts w:ascii="Courier New" w:eastAsia="Times New Roman" w:hAnsi="Courier New" w:cs="Courier New"/>
          <w:color w:val="333333"/>
          <w:rtl/>
        </w:rPr>
        <w:t xml:space="preserve"> בכל מועד הגשה. במאים יכולי</w:t>
      </w:r>
      <w:r>
        <w:rPr>
          <w:rFonts w:ascii="Courier New" w:eastAsia="Times New Roman" w:hAnsi="Courier New" w:cs="Courier New" w:hint="cs"/>
          <w:color w:val="333333"/>
          <w:rtl/>
        </w:rPr>
        <w:t xml:space="preserve">ם </w:t>
      </w:r>
      <w:r w:rsidR="008E5551" w:rsidRPr="008E5551">
        <w:rPr>
          <w:rFonts w:ascii="Courier New" w:eastAsia="Times New Roman" w:hAnsi="Courier New" w:cs="Courier New"/>
          <w:color w:val="333333"/>
          <w:rtl/>
        </w:rPr>
        <w:t>לקבל תמיכה במסלול הפקה בפרויקט אחד בשנ</w:t>
      </w:r>
      <w:r w:rsidR="008E5551">
        <w:rPr>
          <w:rFonts w:ascii="Courier New" w:eastAsia="Times New Roman" w:hAnsi="Courier New" w:cs="Courier New" w:hint="cs"/>
          <w:color w:val="333333"/>
          <w:rtl/>
        </w:rPr>
        <w:t>ה</w:t>
      </w:r>
      <w:r w:rsidR="008E5551" w:rsidRPr="008E5551">
        <w:rPr>
          <w:rFonts w:ascii="Courier New" w:eastAsia="Times New Roman" w:hAnsi="Courier New" w:cs="Courier New"/>
          <w:color w:val="333333"/>
          <w:rtl/>
        </w:rPr>
        <w:t>.</w:t>
      </w:r>
    </w:p>
    <w:p w14:paraId="0FE95BDE" w14:textId="1651DEB7" w:rsidR="008E5551" w:rsidRDefault="002B06E5" w:rsidP="008E5551">
      <w:pPr>
        <w:shd w:val="clear" w:color="auto" w:fill="FFFFFF"/>
        <w:spacing w:after="100" w:afterAutospacing="1" w:line="240" w:lineRule="auto"/>
        <w:rPr>
          <w:rFonts w:ascii="Courier New" w:eastAsia="Times New Roman" w:hAnsi="Courier New" w:cs="Courier New"/>
          <w:color w:val="333333"/>
          <w:rtl/>
        </w:rPr>
      </w:pPr>
      <w:r w:rsidRPr="006E5EF7">
        <w:rPr>
          <w:rFonts w:ascii="Courier New" w:eastAsia="Times New Roman" w:hAnsi="Courier New" w:cs="Courier New" w:hint="cs"/>
          <w:color w:val="333333"/>
          <w:highlight w:val="lightGray"/>
          <w:rtl/>
        </w:rPr>
        <w:t>ח</w:t>
      </w:r>
      <w:r w:rsidR="008E5551" w:rsidRPr="006E5EF7">
        <w:rPr>
          <w:rFonts w:ascii="Courier New" w:eastAsia="Times New Roman" w:hAnsi="Courier New" w:cs="Courier New"/>
          <w:color w:val="333333"/>
          <w:highlight w:val="lightGray"/>
          <w:rtl/>
        </w:rPr>
        <w:t xml:space="preserve">. </w:t>
      </w:r>
      <w:r w:rsidR="002C09FE" w:rsidRPr="006E5EF7">
        <w:rPr>
          <w:rFonts w:ascii="Courier New" w:eastAsia="Times New Roman" w:hAnsi="Courier New" w:cs="Courier New" w:hint="cs"/>
          <w:color w:val="333333"/>
          <w:highlight w:val="lightGray"/>
          <w:rtl/>
        </w:rPr>
        <w:t xml:space="preserve">זכותו של </w:t>
      </w:r>
      <w:r w:rsidR="008E5551" w:rsidRPr="006E5EF7">
        <w:rPr>
          <w:rFonts w:ascii="Courier New" w:eastAsia="Times New Roman" w:hAnsi="Courier New" w:cs="Courier New"/>
          <w:color w:val="333333"/>
          <w:highlight w:val="lightGray"/>
          <w:rtl/>
        </w:rPr>
        <w:t>יוצר</w:t>
      </w:r>
      <w:r w:rsidR="002C09FE" w:rsidRPr="006E5EF7">
        <w:rPr>
          <w:rFonts w:ascii="Courier New" w:eastAsia="Times New Roman" w:hAnsi="Courier New" w:cs="Courier New" w:hint="cs"/>
          <w:color w:val="333333"/>
          <w:highlight w:val="lightGray"/>
          <w:rtl/>
        </w:rPr>
        <w:t xml:space="preserve"> </w:t>
      </w:r>
      <w:r w:rsidR="008E5551" w:rsidRPr="006E5EF7">
        <w:rPr>
          <w:rFonts w:ascii="Courier New" w:eastAsia="Times New Roman" w:hAnsi="Courier New" w:cs="Courier New"/>
          <w:color w:val="333333"/>
          <w:highlight w:val="lightGray"/>
          <w:rtl/>
        </w:rPr>
        <w:t xml:space="preserve">להגיש לקרן </w:t>
      </w:r>
      <w:r w:rsidR="002C09FE" w:rsidRPr="006E5EF7">
        <w:rPr>
          <w:rFonts w:ascii="Courier New" w:eastAsia="Times New Roman" w:hAnsi="Courier New" w:cs="Courier New" w:hint="cs"/>
          <w:color w:val="333333"/>
          <w:highlight w:val="lightGray"/>
          <w:rtl/>
        </w:rPr>
        <w:t>עד שתי פעמים בקשה לסיוע לגבי אותו סרט.</w:t>
      </w:r>
      <w:r w:rsidR="008E5551" w:rsidRPr="006E5EF7">
        <w:rPr>
          <w:rFonts w:ascii="Courier New" w:eastAsia="Times New Roman" w:hAnsi="Courier New" w:cs="Courier New"/>
          <w:color w:val="333333"/>
          <w:highlight w:val="lightGray"/>
          <w:rtl/>
        </w:rPr>
        <w:t xml:space="preserve"> כל </w:t>
      </w:r>
      <w:r w:rsidR="002C09FE" w:rsidRPr="006E5EF7">
        <w:rPr>
          <w:rFonts w:ascii="Courier New" w:eastAsia="Times New Roman" w:hAnsi="Courier New" w:cs="Courier New" w:hint="cs"/>
          <w:color w:val="333333"/>
          <w:highlight w:val="lightGray"/>
          <w:rtl/>
        </w:rPr>
        <w:t xml:space="preserve">בקשה תידון </w:t>
      </w:r>
      <w:r w:rsidR="008E5551" w:rsidRPr="006E5EF7">
        <w:rPr>
          <w:rFonts w:ascii="Courier New" w:eastAsia="Times New Roman" w:hAnsi="Courier New" w:cs="Courier New"/>
          <w:color w:val="333333"/>
          <w:highlight w:val="lightGray"/>
          <w:rtl/>
        </w:rPr>
        <w:t>על-ידי צוות לקטורים אחר.</w:t>
      </w:r>
    </w:p>
    <w:p w14:paraId="06761151" w14:textId="060D9F5F" w:rsidR="008E5551" w:rsidRPr="008E5551" w:rsidRDefault="002B06E5" w:rsidP="008E5551">
      <w:pPr>
        <w:shd w:val="clear" w:color="auto" w:fill="FFFFFF"/>
        <w:spacing w:after="100" w:afterAutospacing="1" w:line="240" w:lineRule="auto"/>
        <w:rPr>
          <w:rFonts w:ascii="Courier New" w:eastAsia="Times New Roman" w:hAnsi="Courier New" w:cs="Courier New"/>
          <w:color w:val="333333"/>
          <w:rtl/>
        </w:rPr>
      </w:pPr>
      <w:r>
        <w:rPr>
          <w:rFonts w:ascii="Courier New" w:eastAsia="Times New Roman" w:hAnsi="Courier New" w:cs="Courier New" w:hint="cs"/>
          <w:color w:val="333333"/>
          <w:rtl/>
        </w:rPr>
        <w:t>ט</w:t>
      </w:r>
      <w:r w:rsidR="008E5551" w:rsidRPr="008E5551">
        <w:rPr>
          <w:rFonts w:ascii="Courier New" w:eastAsia="Times New Roman" w:hAnsi="Courier New" w:cs="Courier New"/>
          <w:color w:val="333333"/>
          <w:rtl/>
        </w:rPr>
        <w:t>. הקרן אינה מחויבת לתמוך בהפקה או השלמה של יצירה שנתמכה על-ידה בשלב הפיתוח או ההפקה.</w:t>
      </w:r>
    </w:p>
    <w:p w14:paraId="7A8316B5" w14:textId="77777777" w:rsidR="008E5551" w:rsidRPr="008E5551" w:rsidRDefault="00ED37F2" w:rsidP="008E5551">
      <w:pPr>
        <w:shd w:val="clear" w:color="auto" w:fill="FFFFFF"/>
        <w:spacing w:after="100" w:afterAutospacing="1" w:line="240" w:lineRule="auto"/>
        <w:rPr>
          <w:rFonts w:ascii="Courier New" w:eastAsia="Times New Roman" w:hAnsi="Courier New" w:cs="Courier New"/>
          <w:color w:val="333333"/>
          <w:rtl/>
        </w:rPr>
      </w:pPr>
      <w:r>
        <w:rPr>
          <w:rFonts w:ascii="Courier New" w:eastAsia="Times New Roman" w:hAnsi="Courier New" w:cs="Courier New" w:hint="cs"/>
          <w:color w:val="333333"/>
          <w:rtl/>
        </w:rPr>
        <w:t>3</w:t>
      </w:r>
      <w:r w:rsidR="008E5551" w:rsidRPr="008E5551">
        <w:rPr>
          <w:rFonts w:ascii="Courier New" w:eastAsia="Times New Roman" w:hAnsi="Courier New" w:cs="Courier New"/>
          <w:color w:val="333333"/>
          <w:rtl/>
        </w:rPr>
        <w:t>. אופן הגשת בקשות</w:t>
      </w:r>
    </w:p>
    <w:p w14:paraId="120B0622" w14:textId="77777777" w:rsidR="008E5551" w:rsidRPr="008E5551" w:rsidRDefault="008E5551" w:rsidP="008E5551">
      <w:pPr>
        <w:shd w:val="clear" w:color="auto" w:fill="FFFFFF"/>
        <w:spacing w:after="100" w:afterAutospacing="1" w:line="240" w:lineRule="auto"/>
        <w:rPr>
          <w:rFonts w:ascii="Courier New" w:eastAsia="Times New Roman" w:hAnsi="Courier New" w:cs="Courier New"/>
          <w:color w:val="333333"/>
          <w:rtl/>
        </w:rPr>
      </w:pPr>
      <w:r w:rsidRPr="008E5551">
        <w:rPr>
          <w:rFonts w:ascii="Courier New" w:eastAsia="Times New Roman" w:hAnsi="Courier New" w:cs="Courier New"/>
          <w:color w:val="333333"/>
          <w:rtl/>
        </w:rPr>
        <w:t>א. הגשה באתר – הגשות בקשות תמיכה נעשות בצורה מקוונת דרך אתר הקרן בלבד, אלא אם פורסם במפורש אחרת.</w:t>
      </w:r>
    </w:p>
    <w:p w14:paraId="4BF6FAE0" w14:textId="77777777" w:rsidR="008E5551" w:rsidRPr="008E5551" w:rsidRDefault="008E5551" w:rsidP="008E5551">
      <w:pPr>
        <w:shd w:val="clear" w:color="auto" w:fill="FFFFFF"/>
        <w:spacing w:after="100" w:afterAutospacing="1" w:line="240" w:lineRule="auto"/>
        <w:rPr>
          <w:rFonts w:ascii="Courier New" w:eastAsia="Times New Roman" w:hAnsi="Courier New" w:cs="Courier New"/>
          <w:color w:val="333333"/>
          <w:rtl/>
        </w:rPr>
      </w:pPr>
      <w:r w:rsidRPr="008E5551">
        <w:rPr>
          <w:rFonts w:ascii="Courier New" w:eastAsia="Times New Roman" w:hAnsi="Courier New" w:cs="Courier New"/>
          <w:color w:val="333333"/>
          <w:rtl/>
        </w:rPr>
        <w:t>ב. הנחיות כלליות להגשת פרויקטים בתחומים השונים מתפרסמות באתר הקרן בהתאם למועד ולמסלול הרלוונטיים.</w:t>
      </w:r>
    </w:p>
    <w:p w14:paraId="5D0349E0" w14:textId="77777777" w:rsidR="008E5551" w:rsidRPr="008E5551" w:rsidRDefault="008E5551" w:rsidP="008E5551">
      <w:pPr>
        <w:shd w:val="clear" w:color="auto" w:fill="FFFFFF"/>
        <w:spacing w:after="100" w:afterAutospacing="1" w:line="240" w:lineRule="auto"/>
        <w:rPr>
          <w:rFonts w:ascii="Courier New" w:eastAsia="Times New Roman" w:hAnsi="Courier New" w:cs="Courier New"/>
          <w:color w:val="333333"/>
          <w:rtl/>
        </w:rPr>
      </w:pPr>
      <w:r w:rsidRPr="008E5551">
        <w:rPr>
          <w:rFonts w:ascii="Courier New" w:eastAsia="Times New Roman" w:hAnsi="Courier New" w:cs="Courier New"/>
          <w:color w:val="333333"/>
          <w:rtl/>
        </w:rPr>
        <w:t>ג. חומר מצולם – בקשת תמיכה בסרטים תיעודיים במסלול הפקה או השלמה – מחייבת הגשת חומר מצולם של הפרויקט, למעט אם ניתן אישור מיוחד מאת המנהל האמנותי של התחום.</w:t>
      </w:r>
    </w:p>
    <w:p w14:paraId="623602CB" w14:textId="77777777" w:rsidR="008E5551" w:rsidRPr="008E5551" w:rsidRDefault="008E5551" w:rsidP="008E5551">
      <w:pPr>
        <w:shd w:val="clear" w:color="auto" w:fill="FFFFFF"/>
        <w:spacing w:after="100" w:afterAutospacing="1" w:line="240" w:lineRule="auto"/>
        <w:rPr>
          <w:rFonts w:ascii="Courier New" w:eastAsia="Times New Roman" w:hAnsi="Courier New" w:cs="Courier New"/>
          <w:color w:val="333333"/>
          <w:rtl/>
        </w:rPr>
      </w:pPr>
      <w:r w:rsidRPr="008E5551">
        <w:rPr>
          <w:rFonts w:ascii="Courier New" w:eastAsia="Times New Roman" w:hAnsi="Courier New" w:cs="Courier New"/>
          <w:color w:val="333333"/>
          <w:rtl/>
        </w:rPr>
        <w:t>ד. שפה – בקשות תמיכה יוגשו בעברית.</w:t>
      </w:r>
    </w:p>
    <w:p w14:paraId="4D161F94" w14:textId="77777777" w:rsidR="008E5551" w:rsidRPr="008E5551" w:rsidRDefault="008E5551" w:rsidP="008E5551">
      <w:pPr>
        <w:shd w:val="clear" w:color="auto" w:fill="FFFFFF"/>
        <w:spacing w:after="100" w:afterAutospacing="1" w:line="240" w:lineRule="auto"/>
        <w:rPr>
          <w:rFonts w:ascii="Courier New" w:eastAsia="Times New Roman" w:hAnsi="Courier New" w:cs="Courier New"/>
          <w:color w:val="333333"/>
          <w:rtl/>
        </w:rPr>
      </w:pPr>
      <w:r w:rsidRPr="008E5551">
        <w:rPr>
          <w:rFonts w:ascii="Courier New" w:eastAsia="Times New Roman" w:hAnsi="Courier New" w:cs="Courier New"/>
          <w:color w:val="333333"/>
          <w:rtl/>
        </w:rPr>
        <w:t>ה. במידה שההצעה נסמכת על יצירה קודמת (ספר/מחקר וכד’) נדרש כתב הרשאה, הסכם או אופציה לקבלת הזכויות מבעל הזכויות המקורי.</w:t>
      </w:r>
    </w:p>
    <w:p w14:paraId="64C657F1" w14:textId="77777777" w:rsidR="008E5551" w:rsidRPr="008E5551" w:rsidRDefault="008E5551" w:rsidP="008E5551">
      <w:pPr>
        <w:shd w:val="clear" w:color="auto" w:fill="FFFFFF"/>
        <w:spacing w:after="100" w:afterAutospacing="1" w:line="240" w:lineRule="auto"/>
        <w:rPr>
          <w:rFonts w:ascii="Courier New" w:eastAsia="Times New Roman" w:hAnsi="Courier New" w:cs="Courier New"/>
          <w:color w:val="333333"/>
          <w:rtl/>
        </w:rPr>
      </w:pPr>
      <w:r w:rsidRPr="008E5551">
        <w:rPr>
          <w:rFonts w:ascii="Courier New" w:eastAsia="Times New Roman" w:hAnsi="Courier New" w:cs="Courier New"/>
          <w:color w:val="333333"/>
          <w:rtl/>
        </w:rPr>
        <w:t>ו. חל איסור מוחלט על הגשת בקשות לתמיכה אשר מופיעים במסמכיהן ו/או בחומר המצולם, בכל מקום שהוא, שם המבקש, התסריטאי, הבמאי או המפיק, פרט למסמך טופס הבקשה המקוון ומסמכי קורות החיים, שיישמרו בקרן ולא יועברו ללקטורים. בקשת תמיכה שתוגש תוך הפרת כלל זה עלולה להיפסל על הסף, ללא נימוק נוסף.</w:t>
      </w:r>
    </w:p>
    <w:p w14:paraId="282896F6" w14:textId="77777777" w:rsidR="00AE7ACE" w:rsidRPr="0006480D" w:rsidRDefault="00AE7ACE" w:rsidP="00AE7ACE">
      <w:pPr>
        <w:shd w:val="clear" w:color="auto" w:fill="FFFFFF"/>
        <w:spacing w:after="100" w:afterAutospacing="1" w:line="240" w:lineRule="auto"/>
        <w:rPr>
          <w:rFonts w:ascii="Courier New" w:eastAsia="Times New Roman" w:hAnsi="Courier New" w:cs="Courier New"/>
          <w:color w:val="333333"/>
          <w:rtl/>
        </w:rPr>
      </w:pPr>
      <w:r w:rsidRPr="0006480D">
        <w:rPr>
          <w:rFonts w:ascii="Courier New" w:eastAsia="Times New Roman" w:hAnsi="Courier New" w:cs="Courier New"/>
          <w:color w:val="333333"/>
          <w:rtl/>
        </w:rPr>
        <w:t>4. מועדים להגשת בקשות ולקבלת תשובות</w:t>
      </w:r>
    </w:p>
    <w:p w14:paraId="3834301D" w14:textId="77777777" w:rsidR="00AE7ACE" w:rsidRPr="0006480D" w:rsidRDefault="00AE7ACE" w:rsidP="00AE7ACE">
      <w:pPr>
        <w:shd w:val="clear" w:color="auto" w:fill="FFFFFF"/>
        <w:spacing w:after="100" w:afterAutospacing="1" w:line="240" w:lineRule="auto"/>
        <w:rPr>
          <w:rFonts w:ascii="Courier New" w:eastAsia="Times New Roman" w:hAnsi="Courier New" w:cs="Courier New"/>
          <w:color w:val="333333"/>
          <w:rtl/>
        </w:rPr>
      </w:pPr>
      <w:r w:rsidRPr="00B23A61">
        <w:rPr>
          <w:rFonts w:ascii="Courier New" w:eastAsia="Times New Roman" w:hAnsi="Courier New" w:cs="Courier New"/>
          <w:color w:val="333333"/>
          <w:highlight w:val="lightGray"/>
          <w:rtl/>
        </w:rPr>
        <w:t>א. הקרן תפרסם הזמנות להגשת בקשות לסיוע להפקת סרטים, לפיתוח תסריטים ופרויקטים ולהשלמת הפקת סרטים באתר האינטרנט של הקרן. פרסום ההזמנה יהיה לפחות חודש ימים לפני המועד האחרון להגשת בקשות לסיוע. ההזמנות להגשת בקשות כאמור יהיו פתוחות לכול בכפוף לעמידה בהוראות מבחני התמיכה בקולנוע, חוק הקולנוע והנהלים.</w:t>
      </w:r>
    </w:p>
    <w:p w14:paraId="45268CB8" w14:textId="77777777" w:rsidR="00AE7ACE" w:rsidRPr="0006480D" w:rsidRDefault="00AE7ACE" w:rsidP="00AE7ACE">
      <w:pPr>
        <w:shd w:val="clear" w:color="auto" w:fill="FFFFFF"/>
        <w:spacing w:after="100" w:afterAutospacing="1" w:line="240" w:lineRule="auto"/>
        <w:rPr>
          <w:rFonts w:ascii="Courier New" w:eastAsia="Times New Roman" w:hAnsi="Courier New" w:cs="Courier New"/>
          <w:color w:val="333333"/>
          <w:rtl/>
        </w:rPr>
      </w:pPr>
      <w:r w:rsidRPr="0006480D">
        <w:rPr>
          <w:rFonts w:ascii="Courier New" w:eastAsia="Times New Roman" w:hAnsi="Courier New" w:cs="Courier New"/>
          <w:color w:val="333333"/>
          <w:rtl/>
        </w:rPr>
        <w:t>ב. מועדי הגשת הבקשות במסלולים השונים יפורסמו באתר הקרן בצירוף המועד האחרון להגשת בקשות תמיכה בכל מסלול וזאת לפחות חודש ימים לפני המועד האחרון להגשה כאמור.</w:t>
      </w:r>
    </w:p>
    <w:p w14:paraId="72F153EB" w14:textId="77777777" w:rsidR="00AE7ACE" w:rsidRDefault="00AE7ACE" w:rsidP="00AE7ACE">
      <w:pPr>
        <w:shd w:val="clear" w:color="auto" w:fill="FFFFFF"/>
        <w:spacing w:after="100" w:afterAutospacing="1" w:line="240" w:lineRule="auto"/>
        <w:rPr>
          <w:rFonts w:ascii="Courier New" w:eastAsia="Times New Roman" w:hAnsi="Courier New" w:cs="Courier New"/>
          <w:color w:val="333333"/>
          <w:rtl/>
        </w:rPr>
      </w:pPr>
      <w:r w:rsidRPr="00813F0D">
        <w:rPr>
          <w:rFonts w:ascii="Courier New" w:eastAsia="Times New Roman" w:hAnsi="Courier New" w:cs="Courier New"/>
          <w:color w:val="333333"/>
          <w:highlight w:val="lightGray"/>
          <w:rtl/>
        </w:rPr>
        <w:t>ג. החלטות יימסרו למגישים בתוך ארבעה חודשים מהמועד האחרון להגשה בכל מסלול.</w:t>
      </w:r>
    </w:p>
    <w:p w14:paraId="5CCC300D" w14:textId="77777777" w:rsidR="002B06E5" w:rsidRDefault="002B06E5" w:rsidP="00AE7ACE">
      <w:pPr>
        <w:shd w:val="clear" w:color="auto" w:fill="FFFFFF"/>
        <w:spacing w:after="100" w:afterAutospacing="1" w:line="240" w:lineRule="auto"/>
        <w:rPr>
          <w:rFonts w:ascii="Courier New" w:eastAsia="Times New Roman" w:hAnsi="Courier New" w:cs="Courier New"/>
          <w:color w:val="333333"/>
          <w:rtl/>
        </w:rPr>
      </w:pPr>
    </w:p>
    <w:p w14:paraId="33A66687" w14:textId="205C5AAF" w:rsidR="002B06E5" w:rsidRPr="00436D6A" w:rsidRDefault="002B06E5" w:rsidP="002B06E5">
      <w:pPr>
        <w:shd w:val="clear" w:color="auto" w:fill="FFFFFF"/>
        <w:spacing w:after="100" w:afterAutospacing="1" w:line="240" w:lineRule="auto"/>
        <w:jc w:val="center"/>
        <w:rPr>
          <w:rFonts w:ascii="Courier New" w:eastAsia="Times New Roman" w:hAnsi="Courier New" w:cs="Courier New"/>
          <w:color w:val="333333"/>
          <w:rtl/>
        </w:rPr>
      </w:pPr>
      <w:r>
        <w:rPr>
          <w:rFonts w:ascii="Courier New" w:eastAsia="Times New Roman" w:hAnsi="Courier New" w:cs="Courier New" w:hint="cs"/>
          <w:color w:val="333333"/>
          <w:rtl/>
        </w:rPr>
        <w:t>2</w:t>
      </w:r>
    </w:p>
    <w:p w14:paraId="2F2D5FD9" w14:textId="77777777" w:rsidR="00CD5F11" w:rsidRPr="00436D6A" w:rsidRDefault="00CD5F11" w:rsidP="00CD5F11">
      <w:pPr>
        <w:shd w:val="clear" w:color="auto" w:fill="FFFFFF"/>
        <w:spacing w:after="100" w:afterAutospacing="1" w:line="240" w:lineRule="auto"/>
        <w:rPr>
          <w:rFonts w:ascii="Courier New" w:eastAsia="Times New Roman" w:hAnsi="Courier New" w:cs="Courier New"/>
          <w:color w:val="333333"/>
          <w:rtl/>
        </w:rPr>
      </w:pPr>
      <w:r w:rsidRPr="00436D6A">
        <w:rPr>
          <w:rFonts w:ascii="Courier New" w:eastAsia="Times New Roman" w:hAnsi="Courier New" w:cs="Courier New"/>
          <w:color w:val="333333"/>
          <w:rtl/>
        </w:rPr>
        <w:lastRenderedPageBreak/>
        <w:t>5. נוהל מיון ובחינה של בקשות תמיכה</w:t>
      </w:r>
    </w:p>
    <w:p w14:paraId="7AC2DCDF" w14:textId="77777777" w:rsidR="00CD5F11" w:rsidRDefault="00CD5F11" w:rsidP="00447C5A">
      <w:pPr>
        <w:shd w:val="clear" w:color="auto" w:fill="FFFFFF"/>
        <w:spacing w:after="100" w:afterAutospacing="1" w:line="240" w:lineRule="auto"/>
        <w:rPr>
          <w:rFonts w:ascii="Courier New" w:eastAsia="Times New Roman" w:hAnsi="Courier New" w:cs="Courier New"/>
          <w:color w:val="333333"/>
          <w:rtl/>
        </w:rPr>
      </w:pPr>
      <w:r w:rsidRPr="00436D6A">
        <w:rPr>
          <w:rFonts w:ascii="Courier New" w:eastAsia="Times New Roman" w:hAnsi="Courier New" w:cs="Courier New"/>
          <w:color w:val="333333"/>
          <w:rtl/>
        </w:rPr>
        <w:t>א. בחינת ההגשות, כולן או חלקן, וקבלת תמיכה מקרן קולנוע גליל, מותנות באישור וקבלת תקציב בתחום ‘סיוע להפקת סרטים אזוריים’ ממשרד התרבות והספורט.</w:t>
      </w:r>
    </w:p>
    <w:p w14:paraId="432D4011" w14:textId="77777777" w:rsidR="00CD5F11" w:rsidRPr="00436D6A" w:rsidRDefault="00CD5F11" w:rsidP="00CD5F11">
      <w:pPr>
        <w:shd w:val="clear" w:color="auto" w:fill="FFFFFF"/>
        <w:spacing w:after="100" w:afterAutospacing="1" w:line="240" w:lineRule="auto"/>
        <w:rPr>
          <w:rFonts w:ascii="Courier New" w:eastAsia="Times New Roman" w:hAnsi="Courier New" w:cs="Courier New"/>
          <w:color w:val="333333"/>
          <w:rtl/>
        </w:rPr>
      </w:pPr>
      <w:r w:rsidRPr="00436D6A">
        <w:rPr>
          <w:rFonts w:ascii="Courier New" w:eastAsia="Times New Roman" w:hAnsi="Courier New" w:cs="Courier New"/>
          <w:color w:val="333333"/>
          <w:rtl/>
        </w:rPr>
        <w:t>ב. ההצעות מתקבלות במועדי ההגשה השונים בהגשה לאתר הקרן, ונבחנות ראשית לעמידתן בתנאי הסף של ההגשה לכל מסלול ובהתאם להוראות ההגשה ולנהלים.</w:t>
      </w:r>
    </w:p>
    <w:p w14:paraId="39FFB6B9" w14:textId="57C005BA" w:rsidR="00CD5F11" w:rsidRPr="00436D6A" w:rsidRDefault="00CD5F11" w:rsidP="00CD5F11">
      <w:pPr>
        <w:shd w:val="clear" w:color="auto" w:fill="FFFFFF"/>
        <w:spacing w:after="100" w:afterAutospacing="1" w:line="240" w:lineRule="auto"/>
        <w:rPr>
          <w:rFonts w:ascii="Courier New" w:eastAsia="Times New Roman" w:hAnsi="Courier New" w:cs="Courier New"/>
          <w:color w:val="333333"/>
          <w:rtl/>
        </w:rPr>
      </w:pPr>
      <w:r w:rsidRPr="00B23A61">
        <w:rPr>
          <w:rFonts w:ascii="Courier New" w:eastAsia="Times New Roman" w:hAnsi="Courier New" w:cs="Courier New"/>
          <w:color w:val="333333"/>
          <w:highlight w:val="lightGray"/>
          <w:rtl/>
        </w:rPr>
        <w:t>ג. בכל סבב של בחינת בקשות לסיוע, כל בקשה תיבחן על-ידי ש</w:t>
      </w:r>
      <w:r w:rsidR="00ED497F" w:rsidRPr="00B23A61">
        <w:rPr>
          <w:rFonts w:ascii="Courier New" w:eastAsia="Times New Roman" w:hAnsi="Courier New" w:cs="Courier New" w:hint="cs"/>
          <w:color w:val="333333"/>
          <w:highlight w:val="lightGray"/>
          <w:rtl/>
        </w:rPr>
        <w:t xml:space="preserve">לושה </w:t>
      </w:r>
      <w:r w:rsidRPr="00B23A61">
        <w:rPr>
          <w:rFonts w:ascii="Courier New" w:eastAsia="Times New Roman" w:hAnsi="Courier New" w:cs="Courier New"/>
          <w:color w:val="333333"/>
          <w:highlight w:val="lightGray"/>
          <w:rtl/>
        </w:rPr>
        <w:t>לקטורים לפחות.</w:t>
      </w:r>
      <w:r w:rsidR="00B23A61">
        <w:rPr>
          <w:rFonts w:ascii="Courier New" w:eastAsia="Times New Roman" w:hAnsi="Courier New" w:cs="Courier New" w:hint="cs"/>
          <w:color w:val="333333"/>
          <w:highlight w:val="lightGray"/>
          <w:rtl/>
        </w:rPr>
        <w:t xml:space="preserve"> </w:t>
      </w:r>
      <w:r w:rsidR="00B23A61" w:rsidRPr="00B23A61">
        <w:rPr>
          <w:rFonts w:ascii="Courier New" w:hAnsi="Courier New" w:cs="Courier New"/>
          <w:color w:val="000000"/>
          <w:highlight w:val="lightGray"/>
          <w:rtl/>
        </w:rPr>
        <w:t>ובכל מקרה הרכב הלקטורים בכל סבב כאמור יהיה אי-זוגי</w:t>
      </w:r>
      <w:r w:rsidR="00B23A61" w:rsidRPr="00B23A61">
        <w:rPr>
          <w:rFonts w:ascii="Courier New" w:hAnsi="Courier New" w:cs="Courier New"/>
          <w:color w:val="000000"/>
          <w:highlight w:val="lightGray"/>
          <w:rtl/>
        </w:rPr>
        <w:t>.</w:t>
      </w:r>
      <w:r w:rsidRPr="00B23A61">
        <w:rPr>
          <w:rFonts w:ascii="Courier New" w:eastAsia="Times New Roman" w:hAnsi="Courier New" w:cs="Courier New"/>
          <w:color w:val="333333"/>
          <w:highlight w:val="lightGray"/>
          <w:rtl/>
        </w:rPr>
        <w:t xml:space="preserve"> לקטורים יבחרו ויועסקו על פי הוראות חוק הקולנוע בקשר ללקטורים לרבות בקשר עם מאגר לקטורים, ככל שיהיו הוראות כאלה.</w:t>
      </w:r>
    </w:p>
    <w:p w14:paraId="2211BC4A" w14:textId="77777777" w:rsidR="00CD5F11" w:rsidRPr="00436D6A" w:rsidRDefault="00CD5F11" w:rsidP="00CD5F11">
      <w:pPr>
        <w:shd w:val="clear" w:color="auto" w:fill="FFFFFF"/>
        <w:spacing w:after="100" w:afterAutospacing="1" w:line="240" w:lineRule="auto"/>
        <w:rPr>
          <w:rFonts w:ascii="Courier New" w:eastAsia="Times New Roman" w:hAnsi="Courier New" w:cs="Courier New"/>
          <w:color w:val="333333"/>
          <w:rtl/>
        </w:rPr>
      </w:pPr>
      <w:r w:rsidRPr="007B3060">
        <w:rPr>
          <w:rFonts w:ascii="Courier New" w:eastAsia="Times New Roman" w:hAnsi="Courier New" w:cs="Courier New"/>
          <w:color w:val="333333"/>
          <w:highlight w:val="lightGray"/>
          <w:rtl/>
        </w:rPr>
        <w:t>ד. בקשות התמיכה וכל החומרים הכלולים בהן, יועברו לבחינת צוות הלקטורים ללא ציון שם המבקש (תסריטאי, במאי או מפיק). באחריות מגיש בקשת התמיכה להימנע מלצרף את שם המבקש, למעט בטופס הגשת הבקשה, בטופס קורות החיים, בהצהרה על זכויות בפרויקט ובהצהרה על ההגשות הקודמות, שלא יימסרו ללקטורים. בקשת תמיכה שתפר כלל זה עלולה להיפסל על הסף.</w:t>
      </w:r>
    </w:p>
    <w:p w14:paraId="1D7117A3" w14:textId="77777777" w:rsidR="00CD5F11" w:rsidRPr="00436D6A" w:rsidRDefault="00CD5F11" w:rsidP="00CD5F11">
      <w:pPr>
        <w:shd w:val="clear" w:color="auto" w:fill="FFFFFF"/>
        <w:spacing w:after="100" w:afterAutospacing="1" w:line="240" w:lineRule="auto"/>
        <w:rPr>
          <w:rFonts w:ascii="Courier New" w:eastAsia="Times New Roman" w:hAnsi="Courier New" w:cs="Courier New"/>
          <w:color w:val="333333"/>
          <w:rtl/>
        </w:rPr>
      </w:pPr>
      <w:r w:rsidRPr="007B3060">
        <w:rPr>
          <w:rFonts w:ascii="Courier New" w:eastAsia="Times New Roman" w:hAnsi="Courier New" w:cs="Courier New"/>
          <w:color w:val="333333"/>
          <w:highlight w:val="lightGray"/>
          <w:rtl/>
        </w:rPr>
        <w:t>ה. חברי צוות הלקטורים יכתבו כל אחד חוות דעת מפורטת ומנומקת על כל בקשת תמיכה על גבי טופס הערכה (הקרן אימצה את נוסח טפסי הערכת פרויקטים שבמבחני התמיכה בקולנוע), והן יועברו במסמך מרוכז למבקשים בסמוך לאחר קבלת החלטה בעניינם, יחד עם שמות הלקטורים בצוות, ובלא ציון שם הלקטור האחראי לכל חוות דעת בנפרד.</w:t>
      </w:r>
    </w:p>
    <w:p w14:paraId="16A476E6" w14:textId="77777777" w:rsidR="00CD5F11" w:rsidRPr="00436D6A" w:rsidRDefault="00CD5F11" w:rsidP="00CD5F11">
      <w:pPr>
        <w:shd w:val="clear" w:color="auto" w:fill="FFFFFF"/>
        <w:spacing w:after="100" w:afterAutospacing="1" w:line="240" w:lineRule="auto"/>
        <w:rPr>
          <w:rFonts w:ascii="Courier New" w:eastAsia="Times New Roman" w:hAnsi="Courier New" w:cs="Courier New"/>
          <w:color w:val="333333"/>
          <w:rtl/>
        </w:rPr>
      </w:pPr>
      <w:r w:rsidRPr="00813F0D">
        <w:rPr>
          <w:rFonts w:ascii="Courier New" w:eastAsia="Times New Roman" w:hAnsi="Courier New" w:cs="Courier New"/>
          <w:color w:val="333333"/>
          <w:highlight w:val="lightGray"/>
          <w:rtl/>
        </w:rPr>
        <w:t>ו. לאחר הגשת חוות הדעת ע”י הלקטורים לקרן בגין כל בקשות התמיכה שהועברו לבדיקתם, יעלו לשלב הבא כל ההצעות אשר הומלצו על-ידי הלקטורים בכל צוות לקטורים. הצעות אלו יעלו לדיון בפני הועדה המייעצת של הקרן.</w:t>
      </w:r>
      <w:r w:rsidRPr="00436D6A">
        <w:rPr>
          <w:rFonts w:ascii="Courier New" w:eastAsia="Times New Roman" w:hAnsi="Courier New" w:cs="Courier New"/>
          <w:color w:val="333333"/>
          <w:rtl/>
        </w:rPr>
        <w:t xml:space="preserve"> </w:t>
      </w:r>
    </w:p>
    <w:p w14:paraId="3E720F40" w14:textId="77777777" w:rsidR="00CD5F11" w:rsidRPr="00436D6A" w:rsidRDefault="00CD5F11" w:rsidP="00CD5F11">
      <w:pPr>
        <w:shd w:val="clear" w:color="auto" w:fill="FFFFFF"/>
        <w:spacing w:after="100" w:afterAutospacing="1" w:line="240" w:lineRule="auto"/>
        <w:rPr>
          <w:rFonts w:ascii="Courier New" w:eastAsia="Times New Roman" w:hAnsi="Courier New" w:cs="Courier New"/>
          <w:color w:val="333333"/>
          <w:rtl/>
        </w:rPr>
      </w:pPr>
      <w:r w:rsidRPr="00436D6A">
        <w:rPr>
          <w:rFonts w:ascii="Courier New" w:eastAsia="Times New Roman" w:hAnsi="Courier New" w:cs="Courier New"/>
          <w:color w:val="333333"/>
          <w:rtl/>
        </w:rPr>
        <w:t>ז. הועדה המייעצת, תדון בפרויקטים שלפחות אחד מהלקטורים המליצו עליהם לתמיכה ויבחרו את הפרויקטים שיומלצו לאישור הוועד המנהל. הועדה המייעצת תהיה רשאית להתייעץ עם הלקטורים ובלבד שהלקטורים לא ייחשפו לשמות מבקשי הבקשות. בנפרד, הועדה המייעצת תהיה רשאית להיפגש עם מגישי הבקשות שהומלצו על ידי רוב הלקטורים, כולם או חלקם, לשם פרזנטציה או בירור סוגיות הדרושות להחלטה בבקשות.</w:t>
      </w:r>
    </w:p>
    <w:p w14:paraId="38BFDED8" w14:textId="77777777" w:rsidR="00CD5F11" w:rsidRPr="00436D6A" w:rsidRDefault="00CD5F11" w:rsidP="00CD5F11">
      <w:pPr>
        <w:shd w:val="clear" w:color="auto" w:fill="FFFFFF"/>
        <w:spacing w:after="100" w:afterAutospacing="1" w:line="240" w:lineRule="auto"/>
        <w:rPr>
          <w:rFonts w:ascii="Courier New" w:eastAsia="Times New Roman" w:hAnsi="Courier New" w:cs="Courier New"/>
          <w:color w:val="333333"/>
          <w:rtl/>
        </w:rPr>
      </w:pPr>
      <w:r w:rsidRPr="00436D6A">
        <w:rPr>
          <w:rFonts w:ascii="Courier New" w:eastAsia="Times New Roman" w:hAnsi="Courier New" w:cs="Courier New"/>
          <w:color w:val="333333"/>
          <w:rtl/>
        </w:rPr>
        <w:t>“</w:t>
      </w:r>
      <w:r w:rsidR="00436D6A" w:rsidRPr="00436D6A">
        <w:rPr>
          <w:rFonts w:ascii="Courier New" w:eastAsia="Times New Roman" w:hAnsi="Courier New" w:cs="Courier New"/>
          <w:color w:val="333333"/>
          <w:rtl/>
        </w:rPr>
        <w:t>הועדה המייעצת</w:t>
      </w:r>
      <w:r w:rsidRPr="00436D6A">
        <w:rPr>
          <w:rFonts w:ascii="Courier New" w:eastAsia="Times New Roman" w:hAnsi="Courier New" w:cs="Courier New"/>
          <w:color w:val="333333"/>
          <w:rtl/>
        </w:rPr>
        <w:t xml:space="preserve">” – מנהלת הקרן המכהנת גם כמנהלת האמנותית, </w:t>
      </w:r>
      <w:r w:rsidR="00436D6A" w:rsidRPr="00436D6A">
        <w:rPr>
          <w:rFonts w:ascii="Courier New" w:eastAsia="Times New Roman" w:hAnsi="Courier New" w:cs="Courier New"/>
          <w:color w:val="333333"/>
          <w:rtl/>
        </w:rPr>
        <w:t>מלווה הפקות</w:t>
      </w:r>
      <w:r w:rsidRPr="00436D6A">
        <w:rPr>
          <w:rFonts w:ascii="Courier New" w:eastAsia="Times New Roman" w:hAnsi="Courier New" w:cs="Courier New"/>
          <w:color w:val="333333"/>
          <w:rtl/>
        </w:rPr>
        <w:t>, כל בעל תפקיד אחר בקרן שמנהלת הקרן תקבע, וכן לפי שיקול דעת מנהלת הקרן יתאפשר גם צירוף כל או חלק מחברי צוות הלקטורים שדנו בבקשות.</w:t>
      </w:r>
    </w:p>
    <w:p w14:paraId="33D4E115" w14:textId="77777777" w:rsidR="00CD5F11" w:rsidRDefault="00CD5F11" w:rsidP="00CD5F11">
      <w:pPr>
        <w:shd w:val="clear" w:color="auto" w:fill="FFFFFF"/>
        <w:spacing w:after="100" w:afterAutospacing="1" w:line="240" w:lineRule="auto"/>
        <w:rPr>
          <w:rFonts w:ascii="Courier New" w:eastAsia="Times New Roman" w:hAnsi="Courier New" w:cs="Courier New"/>
          <w:color w:val="333333"/>
          <w:rtl/>
        </w:rPr>
      </w:pPr>
      <w:r w:rsidRPr="00436D6A">
        <w:rPr>
          <w:rFonts w:ascii="Courier New" w:eastAsia="Times New Roman" w:hAnsi="Courier New" w:cs="Courier New"/>
          <w:color w:val="333333"/>
          <w:rtl/>
        </w:rPr>
        <w:t xml:space="preserve">ח. לאחר </w:t>
      </w:r>
      <w:r w:rsidR="00436D6A" w:rsidRPr="00436D6A">
        <w:rPr>
          <w:rFonts w:ascii="Courier New" w:eastAsia="Times New Roman" w:hAnsi="Courier New" w:cs="Courier New"/>
          <w:color w:val="333333"/>
          <w:rtl/>
        </w:rPr>
        <w:t>שהועדה המייעצת</w:t>
      </w:r>
      <w:r w:rsidRPr="00436D6A">
        <w:rPr>
          <w:rFonts w:ascii="Courier New" w:eastAsia="Times New Roman" w:hAnsi="Courier New" w:cs="Courier New"/>
          <w:color w:val="333333"/>
          <w:rtl/>
        </w:rPr>
        <w:t xml:space="preserve"> נפגשה עם מגישי הבקשות שהחליטה לפוגשם, תקיים </w:t>
      </w:r>
      <w:r w:rsidR="00436D6A" w:rsidRPr="00436D6A">
        <w:rPr>
          <w:rFonts w:ascii="Courier New" w:eastAsia="Times New Roman" w:hAnsi="Courier New" w:cs="Courier New"/>
          <w:color w:val="333333"/>
          <w:rtl/>
        </w:rPr>
        <w:t>הועדה</w:t>
      </w:r>
      <w:r w:rsidRPr="00436D6A">
        <w:rPr>
          <w:rFonts w:ascii="Courier New" w:eastAsia="Times New Roman" w:hAnsi="Courier New" w:cs="Courier New"/>
          <w:color w:val="333333"/>
          <w:rtl/>
        </w:rPr>
        <w:t xml:space="preserve"> דיון מסכם בבקשות התמיכה ובהמלצות הלקטורים, תקבע משקולות להערכת בקשות התמיכה (כגון שיקולי תוכן ונושא, מבט רפרטוארי רחב ורב-שנתי, היתכנות </w:t>
      </w:r>
      <w:proofErr w:type="spellStart"/>
      <w:r w:rsidRPr="00436D6A">
        <w:rPr>
          <w:rFonts w:ascii="Courier New" w:eastAsia="Times New Roman" w:hAnsi="Courier New" w:cs="Courier New"/>
          <w:color w:val="333333"/>
          <w:rtl/>
        </w:rPr>
        <w:t>הפקתית</w:t>
      </w:r>
      <w:proofErr w:type="spellEnd"/>
      <w:r w:rsidRPr="00436D6A">
        <w:rPr>
          <w:rFonts w:ascii="Courier New" w:eastAsia="Times New Roman" w:hAnsi="Courier New" w:cs="Courier New"/>
          <w:color w:val="333333"/>
          <w:rtl/>
        </w:rPr>
        <w:t>, גיוס תקציבים נוספים, אימפקט חברתי ותרבותי, פוטנציאל הפצה בישראל ובעולם ועוד, בהתאם למסלולים), ותמליץ על תמיכה בהפקה, בפיתוח, ובהשלמה.</w:t>
      </w:r>
    </w:p>
    <w:p w14:paraId="00F8B1FD" w14:textId="5FD0DBEC" w:rsidR="002B06E5" w:rsidRPr="00436D6A" w:rsidRDefault="002B06E5" w:rsidP="002B06E5">
      <w:pPr>
        <w:shd w:val="clear" w:color="auto" w:fill="FFFFFF"/>
        <w:spacing w:after="100" w:afterAutospacing="1" w:line="240" w:lineRule="auto"/>
        <w:jc w:val="center"/>
        <w:rPr>
          <w:rFonts w:ascii="Courier New" w:eastAsia="Times New Roman" w:hAnsi="Courier New" w:cs="Courier New"/>
          <w:color w:val="333333"/>
          <w:rtl/>
        </w:rPr>
      </w:pPr>
      <w:r>
        <w:rPr>
          <w:rFonts w:ascii="Courier New" w:eastAsia="Times New Roman" w:hAnsi="Courier New" w:cs="Courier New" w:hint="cs"/>
          <w:color w:val="333333"/>
          <w:rtl/>
        </w:rPr>
        <w:t>3</w:t>
      </w:r>
    </w:p>
    <w:p w14:paraId="08CBA997" w14:textId="77777777" w:rsidR="00CD5F11" w:rsidRPr="00436D6A" w:rsidRDefault="00CD5F11" w:rsidP="00CD5F11">
      <w:pPr>
        <w:shd w:val="clear" w:color="auto" w:fill="FFFFFF"/>
        <w:spacing w:after="100" w:afterAutospacing="1" w:line="240" w:lineRule="auto"/>
        <w:rPr>
          <w:rFonts w:ascii="Courier New" w:eastAsia="Times New Roman" w:hAnsi="Courier New" w:cs="Courier New"/>
          <w:color w:val="333333"/>
          <w:rtl/>
        </w:rPr>
      </w:pPr>
      <w:r w:rsidRPr="00436D6A">
        <w:rPr>
          <w:rFonts w:ascii="Courier New" w:eastAsia="Times New Roman" w:hAnsi="Courier New" w:cs="Courier New"/>
          <w:color w:val="333333"/>
          <w:rtl/>
        </w:rPr>
        <w:lastRenderedPageBreak/>
        <w:t xml:space="preserve">ט. </w:t>
      </w:r>
      <w:r w:rsidR="00436D6A" w:rsidRPr="00436D6A">
        <w:rPr>
          <w:rFonts w:ascii="Courier New" w:eastAsia="Times New Roman" w:hAnsi="Courier New" w:cs="Courier New"/>
          <w:color w:val="333333"/>
          <w:rtl/>
        </w:rPr>
        <w:t xml:space="preserve">הועדה המייעצת </w:t>
      </w:r>
      <w:r w:rsidRPr="00436D6A">
        <w:rPr>
          <w:rFonts w:ascii="Courier New" w:eastAsia="Times New Roman" w:hAnsi="Courier New" w:cs="Courier New"/>
          <w:color w:val="333333"/>
          <w:rtl/>
        </w:rPr>
        <w:t xml:space="preserve"> תגבש את המלצותיה לתמיכות בסרטים ולסכומי התמיכה בסרטים, ותגיש אותן לוועד המנהל של הקרן אשר ידון בהמלצות ויאשר את התמיכות.</w:t>
      </w:r>
    </w:p>
    <w:p w14:paraId="652EB6D8" w14:textId="16E46995" w:rsidR="00CD5F11" w:rsidRDefault="00CD5F11" w:rsidP="002B06E5">
      <w:pPr>
        <w:shd w:val="clear" w:color="auto" w:fill="FFFFFF"/>
        <w:spacing w:after="100" w:afterAutospacing="1" w:line="240" w:lineRule="auto"/>
        <w:rPr>
          <w:rFonts w:ascii="Courier New" w:eastAsia="Times New Roman" w:hAnsi="Courier New" w:cs="Courier New"/>
          <w:color w:val="333333"/>
          <w:rtl/>
        </w:rPr>
      </w:pPr>
      <w:r w:rsidRPr="006E5EF7">
        <w:rPr>
          <w:rFonts w:ascii="Courier New" w:eastAsia="Times New Roman" w:hAnsi="Courier New" w:cs="Courier New"/>
          <w:color w:val="333333"/>
          <w:highlight w:val="lightGray"/>
          <w:rtl/>
        </w:rPr>
        <w:t xml:space="preserve">י. כהונתם של לקטורים בקרן מוגבלת לתקופה שלא תעלה על </w:t>
      </w:r>
      <w:r w:rsidR="00ED497F" w:rsidRPr="006E5EF7">
        <w:rPr>
          <w:rFonts w:ascii="Courier New" w:eastAsia="Times New Roman" w:hAnsi="Courier New" w:cs="Courier New" w:hint="cs"/>
          <w:color w:val="333333"/>
          <w:highlight w:val="lightGray"/>
          <w:rtl/>
        </w:rPr>
        <w:t>ארבע שנים</w:t>
      </w:r>
      <w:r w:rsidRPr="006E5EF7">
        <w:rPr>
          <w:rFonts w:ascii="Courier New" w:eastAsia="Times New Roman" w:hAnsi="Courier New" w:cs="Courier New"/>
          <w:color w:val="333333"/>
          <w:highlight w:val="lightGray"/>
          <w:rtl/>
        </w:rPr>
        <w:t>, ולא יותר מכהונה אחת ברציפות בקרן. לעניין זה, העדר רציפות ת</w:t>
      </w:r>
      <w:r w:rsidR="00B72879" w:rsidRPr="006E5EF7">
        <w:rPr>
          <w:rFonts w:ascii="Courier New" w:eastAsia="Times New Roman" w:hAnsi="Courier New" w:cs="Courier New" w:hint="cs"/>
          <w:color w:val="333333"/>
          <w:highlight w:val="lightGray"/>
          <w:rtl/>
        </w:rPr>
        <w:t>י</w:t>
      </w:r>
      <w:r w:rsidRPr="006E5EF7">
        <w:rPr>
          <w:rFonts w:ascii="Courier New" w:eastAsia="Times New Roman" w:hAnsi="Courier New" w:cs="Courier New"/>
          <w:color w:val="333333"/>
          <w:highlight w:val="lightGray"/>
          <w:rtl/>
        </w:rPr>
        <w:t>חש</w:t>
      </w:r>
      <w:r w:rsidR="00524372" w:rsidRPr="006E5EF7">
        <w:rPr>
          <w:rFonts w:ascii="Courier New" w:eastAsia="Times New Roman" w:hAnsi="Courier New" w:cs="Courier New" w:hint="cs"/>
          <w:color w:val="333333"/>
          <w:highlight w:val="lightGray"/>
          <w:rtl/>
        </w:rPr>
        <w:t>ב</w:t>
      </w:r>
      <w:r w:rsidR="002B06E5" w:rsidRPr="006E5EF7">
        <w:rPr>
          <w:rFonts w:ascii="Courier New" w:eastAsia="Times New Roman" w:hAnsi="Courier New" w:cs="Courier New" w:hint="cs"/>
          <w:color w:val="333333"/>
          <w:highlight w:val="lightGray"/>
          <w:rtl/>
        </w:rPr>
        <w:t xml:space="preserve"> </w:t>
      </w:r>
      <w:r w:rsidRPr="006E5EF7">
        <w:rPr>
          <w:rFonts w:ascii="Courier New" w:eastAsia="Times New Roman" w:hAnsi="Courier New" w:cs="Courier New"/>
          <w:color w:val="333333"/>
          <w:highlight w:val="lightGray"/>
          <w:rtl/>
        </w:rPr>
        <w:t xml:space="preserve">הפסקה בכהונת הלקטור שמשכה </w:t>
      </w:r>
      <w:r w:rsidR="00B72879" w:rsidRPr="006E5EF7">
        <w:rPr>
          <w:rFonts w:ascii="Courier New" w:eastAsia="Times New Roman" w:hAnsi="Courier New" w:cs="Courier New" w:hint="cs"/>
          <w:color w:val="333333"/>
          <w:highlight w:val="lightGray"/>
          <w:rtl/>
        </w:rPr>
        <w:t>שנתיים לפחות</w:t>
      </w:r>
      <w:r w:rsidRPr="006E5EF7">
        <w:rPr>
          <w:rFonts w:ascii="Courier New" w:eastAsia="Times New Roman" w:hAnsi="Courier New" w:cs="Courier New"/>
          <w:color w:val="333333"/>
          <w:highlight w:val="lightGray"/>
          <w:rtl/>
        </w:rPr>
        <w:t>.</w:t>
      </w:r>
      <w:r w:rsidRPr="00436D6A">
        <w:rPr>
          <w:rFonts w:ascii="Courier New" w:eastAsia="Times New Roman" w:hAnsi="Courier New" w:cs="Courier New"/>
          <w:color w:val="333333"/>
          <w:rtl/>
        </w:rPr>
        <w:t xml:space="preserve"> הלקטורים יבחרו בהתאם להוראות מבחני התמיכה בקולנוע ולהוראות חוק הקולנוע, לרבות ההוראות העוסקות במאגר הלקטורים, ולרבות ההוראות העוסקות בבחירת לקטורים מקרב הפריפריה.</w:t>
      </w:r>
    </w:p>
    <w:p w14:paraId="4C2973AE" w14:textId="77777777" w:rsidR="00CD5F11" w:rsidRPr="00436D6A" w:rsidRDefault="00CD5F11" w:rsidP="00CD5F11">
      <w:pPr>
        <w:shd w:val="clear" w:color="auto" w:fill="FFFFFF"/>
        <w:spacing w:after="100" w:afterAutospacing="1" w:line="240" w:lineRule="auto"/>
        <w:rPr>
          <w:rFonts w:ascii="Courier New" w:eastAsia="Times New Roman" w:hAnsi="Courier New" w:cs="Courier New"/>
          <w:color w:val="333333"/>
          <w:rtl/>
        </w:rPr>
      </w:pPr>
      <w:r w:rsidRPr="004B420B">
        <w:rPr>
          <w:rFonts w:ascii="Courier New" w:eastAsia="Times New Roman" w:hAnsi="Courier New" w:cs="Courier New"/>
          <w:color w:val="333333"/>
          <w:highlight w:val="lightGray"/>
          <w:rtl/>
        </w:rPr>
        <w:t>יא. הקרן לא תעניק סיוע לפרויקט אם רוב הלקטורים שבחנו את הבקשה לסיוע שהוגשה לגביו, המליצו שלא לתמוך בו.</w:t>
      </w:r>
    </w:p>
    <w:p w14:paraId="6D47B3AC" w14:textId="77777777" w:rsidR="00CD5F11" w:rsidRPr="00436D6A" w:rsidRDefault="00CD5F11" w:rsidP="00CD5F11">
      <w:pPr>
        <w:shd w:val="clear" w:color="auto" w:fill="FFFFFF"/>
        <w:spacing w:after="100" w:afterAutospacing="1" w:line="240" w:lineRule="auto"/>
        <w:rPr>
          <w:rFonts w:ascii="Courier New" w:eastAsia="Times New Roman" w:hAnsi="Courier New" w:cs="Courier New"/>
          <w:color w:val="333333"/>
          <w:rtl/>
        </w:rPr>
      </w:pPr>
      <w:proofErr w:type="spellStart"/>
      <w:r w:rsidRPr="00436D6A">
        <w:rPr>
          <w:rFonts w:ascii="Courier New" w:eastAsia="Times New Roman" w:hAnsi="Courier New" w:cs="Courier New"/>
          <w:color w:val="333333"/>
          <w:rtl/>
        </w:rPr>
        <w:t>יב</w:t>
      </w:r>
      <w:proofErr w:type="spellEnd"/>
      <w:r w:rsidRPr="00436D6A">
        <w:rPr>
          <w:rFonts w:ascii="Courier New" w:eastAsia="Times New Roman" w:hAnsi="Courier New" w:cs="Courier New"/>
          <w:color w:val="333333"/>
          <w:rtl/>
        </w:rPr>
        <w:t>. תמיכה בפרויקט תיעשה רק בכפוף לאישור התמיכה בידי הוועד המנהל של הקרן, בהתאם לחוזה שייחתם עם היוצרים, ובכפוף לקבלת תקציבי תמיכה ממועצת הקולנוע.</w:t>
      </w:r>
    </w:p>
    <w:p w14:paraId="72C4C90A" w14:textId="77777777" w:rsidR="00CD5F11" w:rsidRPr="00436D6A" w:rsidRDefault="00CD5F11" w:rsidP="00CD5F11">
      <w:pPr>
        <w:shd w:val="clear" w:color="auto" w:fill="FFFFFF"/>
        <w:spacing w:after="100" w:afterAutospacing="1" w:line="240" w:lineRule="auto"/>
        <w:rPr>
          <w:rFonts w:ascii="Courier New" w:eastAsia="Times New Roman" w:hAnsi="Courier New" w:cs="Courier New"/>
          <w:color w:val="333333"/>
          <w:rtl/>
        </w:rPr>
      </w:pPr>
      <w:proofErr w:type="spellStart"/>
      <w:r w:rsidRPr="00436D6A">
        <w:rPr>
          <w:rFonts w:ascii="Courier New" w:eastAsia="Times New Roman" w:hAnsi="Courier New" w:cs="Courier New"/>
          <w:color w:val="333333"/>
          <w:rtl/>
        </w:rPr>
        <w:t>יג</w:t>
      </w:r>
      <w:proofErr w:type="spellEnd"/>
      <w:r w:rsidRPr="00436D6A">
        <w:rPr>
          <w:rFonts w:ascii="Courier New" w:eastAsia="Times New Roman" w:hAnsi="Courier New" w:cs="Courier New"/>
          <w:color w:val="333333"/>
          <w:rtl/>
        </w:rPr>
        <w:t>. החלטת תמיכה יכולה להיות מותנית בתנאים, לרבות מינוי חונכים או יועצים מקצועיים, שינויי תסריט, תקציב, לוח זמנים, ליהוק וכדומה, או תנאים אחרים.</w:t>
      </w:r>
    </w:p>
    <w:p w14:paraId="026172B5" w14:textId="77777777" w:rsidR="00CD5F11" w:rsidRPr="00436D6A" w:rsidRDefault="00CD5F11" w:rsidP="00CD5F11">
      <w:pPr>
        <w:shd w:val="clear" w:color="auto" w:fill="FFFFFF"/>
        <w:spacing w:after="100" w:afterAutospacing="1" w:line="240" w:lineRule="auto"/>
        <w:rPr>
          <w:rFonts w:ascii="Courier New" w:eastAsia="Times New Roman" w:hAnsi="Courier New" w:cs="Courier New"/>
          <w:color w:val="333333"/>
          <w:rtl/>
        </w:rPr>
      </w:pPr>
      <w:r w:rsidRPr="00436D6A">
        <w:rPr>
          <w:rFonts w:ascii="Courier New" w:eastAsia="Times New Roman" w:hAnsi="Courier New" w:cs="Courier New"/>
          <w:color w:val="333333"/>
          <w:rtl/>
        </w:rPr>
        <w:t>יד. גובה השקעת הקרן בפרויקט ייקבע על-ידי הנהלת הקרן בהתאם לת</w:t>
      </w:r>
      <w:r w:rsidR="00436D6A" w:rsidRPr="00436D6A">
        <w:rPr>
          <w:rFonts w:ascii="Courier New" w:eastAsia="Times New Roman" w:hAnsi="Courier New" w:cs="Courier New"/>
          <w:color w:val="333333"/>
          <w:rtl/>
        </w:rPr>
        <w:t>ו</w:t>
      </w:r>
      <w:r w:rsidRPr="00436D6A">
        <w:rPr>
          <w:rFonts w:ascii="Courier New" w:eastAsia="Times New Roman" w:hAnsi="Courier New" w:cs="Courier New"/>
          <w:color w:val="333333"/>
          <w:rtl/>
        </w:rPr>
        <w:t>כנית העבודה והתקציב השנתי שלה וכן בהתאם להחלטה הפרטנית בכל פרויקט.</w:t>
      </w:r>
    </w:p>
    <w:p w14:paraId="6F7A36C9" w14:textId="77777777" w:rsidR="00CD5F11" w:rsidRPr="004F68F1" w:rsidRDefault="00CD5F11" w:rsidP="00CD5F11">
      <w:pPr>
        <w:shd w:val="clear" w:color="auto" w:fill="FFFFFF"/>
        <w:spacing w:after="100" w:afterAutospacing="1" w:line="240" w:lineRule="auto"/>
        <w:rPr>
          <w:rFonts w:ascii="Courier New" w:eastAsia="Times New Roman" w:hAnsi="Courier New" w:cs="Courier New"/>
          <w:rtl/>
        </w:rPr>
      </w:pPr>
      <w:r w:rsidRPr="004F68F1">
        <w:rPr>
          <w:rFonts w:ascii="Courier New" w:eastAsia="Times New Roman" w:hAnsi="Courier New" w:cs="Courier New"/>
          <w:rtl/>
        </w:rPr>
        <w:t>טו. הקרן רשאית לתמוך בפרויקטים ויוצרים שאינם עומדים בהוראות נהלים אלה, במקרים חריגים ומיוחדים בלבד, ובאישור הנהלת הקרן.</w:t>
      </w:r>
    </w:p>
    <w:p w14:paraId="3E949D3B" w14:textId="77777777" w:rsidR="00CD5F11" w:rsidRPr="00436D6A" w:rsidRDefault="00CD5F11" w:rsidP="00CD5F11">
      <w:pPr>
        <w:shd w:val="clear" w:color="auto" w:fill="FFFFFF"/>
        <w:spacing w:after="100" w:afterAutospacing="1" w:line="240" w:lineRule="auto"/>
        <w:rPr>
          <w:rFonts w:ascii="Courier New" w:eastAsia="Times New Roman" w:hAnsi="Courier New" w:cs="Courier New"/>
          <w:color w:val="333333"/>
          <w:rtl/>
        </w:rPr>
      </w:pPr>
      <w:proofErr w:type="spellStart"/>
      <w:r w:rsidRPr="00436D6A">
        <w:rPr>
          <w:rFonts w:ascii="Courier New" w:eastAsia="Times New Roman" w:hAnsi="Courier New" w:cs="Courier New"/>
          <w:color w:val="333333"/>
          <w:rtl/>
        </w:rPr>
        <w:t>טז</w:t>
      </w:r>
      <w:proofErr w:type="spellEnd"/>
      <w:r w:rsidRPr="00436D6A">
        <w:rPr>
          <w:rFonts w:ascii="Courier New" w:eastAsia="Times New Roman" w:hAnsi="Courier New" w:cs="Courier New"/>
          <w:color w:val="333333"/>
          <w:rtl/>
        </w:rPr>
        <w:t>. הקרן שומרת לעצמה את הזכות שלא לבחור בפרויקט כלשהו מקרב הפרויקטים שהוגשו. בחירת הפרויקטים תעשה על פי שיקול דעתו הבלעדי של הועד המנהל של הקרן.</w:t>
      </w:r>
    </w:p>
    <w:p w14:paraId="6660B3AD" w14:textId="77777777" w:rsidR="00CD5F11" w:rsidRPr="00436D6A" w:rsidRDefault="00CD5F11" w:rsidP="00CD5F11">
      <w:pPr>
        <w:shd w:val="clear" w:color="auto" w:fill="FFFFFF"/>
        <w:spacing w:after="100" w:afterAutospacing="1" w:line="240" w:lineRule="auto"/>
        <w:rPr>
          <w:rFonts w:ascii="Courier New" w:eastAsia="Times New Roman" w:hAnsi="Courier New" w:cs="Courier New"/>
          <w:color w:val="333333"/>
          <w:rtl/>
        </w:rPr>
      </w:pPr>
      <w:proofErr w:type="spellStart"/>
      <w:r w:rsidRPr="00436D6A">
        <w:rPr>
          <w:rFonts w:ascii="Courier New" w:eastAsia="Times New Roman" w:hAnsi="Courier New" w:cs="Courier New"/>
          <w:color w:val="333333"/>
          <w:rtl/>
        </w:rPr>
        <w:t>יז</w:t>
      </w:r>
      <w:proofErr w:type="spellEnd"/>
      <w:r w:rsidRPr="00436D6A">
        <w:rPr>
          <w:rFonts w:ascii="Courier New" w:eastAsia="Times New Roman" w:hAnsi="Courier New" w:cs="Courier New"/>
          <w:color w:val="333333"/>
          <w:rtl/>
        </w:rPr>
        <w:t>. לא תינתן תמיכה בהפקה לסרט שמוסד אחר הנתמך על ידי משרד התרבות והספורט העניק לו תמיכה בהפקה, באותו תחום או בתחום תמיכה אחר, אלא אם התקבל לכך אישור מיוחד ממנכ”ל הקרן. יחד עם זאת, ניתן להגיש בקשות תמיכה לקרן במקביל להגשת בקשות תמיכה המוגשות לקרנות  אחרות.</w:t>
      </w:r>
    </w:p>
    <w:p w14:paraId="26D9EC7C" w14:textId="77777777" w:rsidR="00CD5F11" w:rsidRPr="00436D6A" w:rsidRDefault="00CD5F11" w:rsidP="00CD5F11">
      <w:pPr>
        <w:shd w:val="clear" w:color="auto" w:fill="FFFFFF"/>
        <w:spacing w:after="100" w:afterAutospacing="1" w:line="240" w:lineRule="auto"/>
        <w:rPr>
          <w:rFonts w:ascii="Courier New" w:eastAsia="Times New Roman" w:hAnsi="Courier New" w:cs="Courier New"/>
          <w:color w:val="333333"/>
          <w:rtl/>
        </w:rPr>
      </w:pPr>
      <w:proofErr w:type="spellStart"/>
      <w:r w:rsidRPr="00436D6A">
        <w:rPr>
          <w:rFonts w:ascii="Courier New" w:eastAsia="Times New Roman" w:hAnsi="Courier New" w:cs="Courier New"/>
          <w:color w:val="333333"/>
          <w:rtl/>
        </w:rPr>
        <w:t>יח</w:t>
      </w:r>
      <w:proofErr w:type="spellEnd"/>
      <w:r w:rsidRPr="00436D6A">
        <w:rPr>
          <w:rFonts w:ascii="Courier New" w:eastAsia="Times New Roman" w:hAnsi="Courier New" w:cs="Courier New"/>
          <w:color w:val="333333"/>
          <w:rtl/>
        </w:rPr>
        <w:t xml:space="preserve">. תמיכת המדינה בעד סיוע לפרויקט מסוים, לא תעלה על 80% מעלות הפקתו. </w:t>
      </w:r>
    </w:p>
    <w:p w14:paraId="11521576" w14:textId="77777777" w:rsidR="00CD5F11" w:rsidRPr="00436D6A" w:rsidRDefault="00CD5F11" w:rsidP="00CD5F11">
      <w:pPr>
        <w:shd w:val="clear" w:color="auto" w:fill="FFFFFF"/>
        <w:spacing w:after="100" w:afterAutospacing="1" w:line="240" w:lineRule="auto"/>
        <w:rPr>
          <w:rFonts w:ascii="Courier New" w:eastAsia="Times New Roman" w:hAnsi="Courier New" w:cs="Courier New"/>
          <w:color w:val="333333"/>
          <w:rtl/>
        </w:rPr>
      </w:pPr>
      <w:proofErr w:type="spellStart"/>
      <w:r w:rsidRPr="00436D6A">
        <w:rPr>
          <w:rFonts w:ascii="Courier New" w:eastAsia="Times New Roman" w:hAnsi="Courier New" w:cs="Courier New"/>
          <w:color w:val="333333"/>
          <w:rtl/>
        </w:rPr>
        <w:t>יט</w:t>
      </w:r>
      <w:proofErr w:type="spellEnd"/>
      <w:r w:rsidRPr="00436D6A">
        <w:rPr>
          <w:rFonts w:ascii="Courier New" w:eastAsia="Times New Roman" w:hAnsi="Courier New" w:cs="Courier New"/>
          <w:color w:val="333333"/>
          <w:rtl/>
        </w:rPr>
        <w:t>. הנהלת הקרן רשאית לאשר השתתפות הקרן במיזמים משותפים שונים בתחום הקולנוע, בתנאי שפעילות זו תהיה בהתאם למוגדר במבחני התמיכה בקולנוע. במידת הצורך, יגובשו כללים ונהלים מיוחדים להפעלת המיזם המשותף.</w:t>
      </w:r>
    </w:p>
    <w:p w14:paraId="5AFB196F" w14:textId="7EB45C68" w:rsidR="00CD5F11" w:rsidRPr="00436D6A" w:rsidRDefault="00355273" w:rsidP="00355273">
      <w:pPr>
        <w:shd w:val="clear" w:color="auto" w:fill="FFFFFF"/>
        <w:spacing w:after="100" w:afterAutospacing="1" w:line="240" w:lineRule="auto"/>
        <w:rPr>
          <w:rFonts w:ascii="Courier New" w:eastAsia="Times New Roman" w:hAnsi="Courier New" w:cs="Courier New"/>
          <w:color w:val="333333"/>
          <w:rtl/>
        </w:rPr>
      </w:pPr>
      <w:r>
        <w:rPr>
          <w:rFonts w:ascii="Courier New" w:eastAsia="Times New Roman" w:hAnsi="Courier New" w:cs="Courier New" w:hint="cs"/>
          <w:color w:val="333333"/>
          <w:rtl/>
        </w:rPr>
        <w:t>6</w:t>
      </w:r>
      <w:r w:rsidR="00CD5F11" w:rsidRPr="00436D6A">
        <w:rPr>
          <w:rFonts w:ascii="Courier New" w:eastAsia="Times New Roman" w:hAnsi="Courier New" w:cs="Courier New"/>
          <w:color w:val="333333"/>
          <w:rtl/>
        </w:rPr>
        <w:t>. מתן תשובות הקרן למגישי הבקשות</w:t>
      </w:r>
    </w:p>
    <w:p w14:paraId="6E0B9CB3" w14:textId="650AA9ED" w:rsidR="00CD5F11" w:rsidRDefault="00CD5F11" w:rsidP="00264C8F">
      <w:pPr>
        <w:shd w:val="clear" w:color="auto" w:fill="FFFFFF"/>
        <w:spacing w:after="100" w:afterAutospacing="1" w:line="240" w:lineRule="auto"/>
        <w:rPr>
          <w:rFonts w:ascii="Courier New" w:eastAsia="Times New Roman" w:hAnsi="Courier New" w:cs="Courier New"/>
          <w:color w:val="333333"/>
          <w:rtl/>
        </w:rPr>
      </w:pPr>
      <w:r w:rsidRPr="00264C8F">
        <w:rPr>
          <w:rFonts w:ascii="Courier New" w:eastAsia="Times New Roman" w:hAnsi="Courier New" w:cs="Courier New"/>
          <w:color w:val="333333"/>
          <w:highlight w:val="lightGray"/>
          <w:rtl/>
        </w:rPr>
        <w:t xml:space="preserve">א. </w:t>
      </w:r>
      <w:r w:rsidR="00264C8F" w:rsidRPr="00264C8F">
        <w:rPr>
          <w:rFonts w:ascii="Courier New" w:eastAsia="Times New Roman" w:hAnsi="Courier New" w:cs="Courier New" w:hint="cs"/>
          <w:color w:val="333333"/>
          <w:highlight w:val="lightGray"/>
          <w:rtl/>
        </w:rPr>
        <w:t xml:space="preserve">בסמוך ולאחר קבלת החלטה בבקשה לסיוע, יימסרו </w:t>
      </w:r>
      <w:r w:rsidRPr="00264C8F">
        <w:rPr>
          <w:rFonts w:ascii="Courier New" w:eastAsia="Times New Roman" w:hAnsi="Courier New" w:cs="Courier New"/>
          <w:color w:val="333333"/>
          <w:highlight w:val="lightGray"/>
          <w:rtl/>
        </w:rPr>
        <w:t>תשובות מנומקות בכתב</w:t>
      </w:r>
      <w:r w:rsidR="00264C8F" w:rsidRPr="00264C8F">
        <w:rPr>
          <w:rFonts w:ascii="Courier New" w:eastAsia="Times New Roman" w:hAnsi="Courier New" w:cs="Courier New" w:hint="cs"/>
          <w:color w:val="333333"/>
          <w:highlight w:val="lightGray"/>
          <w:rtl/>
        </w:rPr>
        <w:t>, בצירוף חוות דעת הלקטורים (בלא ציון שמם),</w:t>
      </w:r>
      <w:r w:rsidRPr="00264C8F">
        <w:rPr>
          <w:rFonts w:ascii="Courier New" w:eastAsia="Times New Roman" w:hAnsi="Courier New" w:cs="Courier New"/>
          <w:color w:val="333333"/>
          <w:highlight w:val="lightGray"/>
          <w:rtl/>
        </w:rPr>
        <w:t xml:space="preserve"> לכל מגישי </w:t>
      </w:r>
      <w:r w:rsidR="00264C8F" w:rsidRPr="00264C8F">
        <w:rPr>
          <w:rFonts w:ascii="Courier New" w:eastAsia="Times New Roman" w:hAnsi="Courier New" w:cs="Courier New" w:hint="cs"/>
          <w:color w:val="333333"/>
          <w:highlight w:val="lightGray"/>
          <w:rtl/>
        </w:rPr>
        <w:t>ה</w:t>
      </w:r>
      <w:r w:rsidRPr="00264C8F">
        <w:rPr>
          <w:rFonts w:ascii="Courier New" w:eastAsia="Times New Roman" w:hAnsi="Courier New" w:cs="Courier New"/>
          <w:color w:val="333333"/>
          <w:highlight w:val="lightGray"/>
          <w:rtl/>
        </w:rPr>
        <w:t>בקשות לקרן בדואר אלקטרוני, או באופן אחר שיקבע ע”י הקרן.</w:t>
      </w:r>
      <w:r w:rsidR="00264C8F">
        <w:rPr>
          <w:rFonts w:ascii="Courier New" w:eastAsia="Times New Roman" w:hAnsi="Courier New" w:cs="Courier New" w:hint="cs"/>
          <w:color w:val="333333"/>
          <w:rtl/>
        </w:rPr>
        <w:t xml:space="preserve"> </w:t>
      </w:r>
    </w:p>
    <w:p w14:paraId="1A953590" w14:textId="6934930D" w:rsidR="002B06E5" w:rsidRPr="00436D6A" w:rsidRDefault="002B06E5" w:rsidP="002B06E5">
      <w:pPr>
        <w:shd w:val="clear" w:color="auto" w:fill="FFFFFF"/>
        <w:spacing w:after="100" w:afterAutospacing="1" w:line="240" w:lineRule="auto"/>
        <w:jc w:val="center"/>
        <w:rPr>
          <w:rFonts w:ascii="Courier New" w:eastAsia="Times New Roman" w:hAnsi="Courier New" w:cs="Courier New"/>
          <w:color w:val="333333"/>
          <w:rtl/>
        </w:rPr>
      </w:pPr>
      <w:r>
        <w:rPr>
          <w:rFonts w:ascii="Courier New" w:eastAsia="Times New Roman" w:hAnsi="Courier New" w:cs="Courier New" w:hint="cs"/>
          <w:color w:val="333333"/>
          <w:rtl/>
        </w:rPr>
        <w:t>4</w:t>
      </w:r>
    </w:p>
    <w:p w14:paraId="029CAB10" w14:textId="28DF10DE" w:rsidR="00355273" w:rsidRDefault="00CD5F11" w:rsidP="004705A8">
      <w:pPr>
        <w:shd w:val="clear" w:color="auto" w:fill="FFFFFF"/>
        <w:spacing w:after="100" w:afterAutospacing="1" w:line="240" w:lineRule="auto"/>
        <w:rPr>
          <w:rFonts w:ascii="Courier New" w:eastAsia="Times New Roman" w:hAnsi="Courier New" w:cs="Courier New"/>
          <w:color w:val="333333"/>
          <w:rtl/>
        </w:rPr>
      </w:pPr>
      <w:r w:rsidRPr="00436D6A">
        <w:rPr>
          <w:rFonts w:ascii="Courier New" w:eastAsia="Times New Roman" w:hAnsi="Courier New" w:cs="Courier New"/>
          <w:color w:val="333333"/>
          <w:rtl/>
        </w:rPr>
        <w:lastRenderedPageBreak/>
        <w:t>ב. הקרן רשאית שלא לבחור שום פרויקט במועד או מסלול מסוים, על-פ</w:t>
      </w:r>
      <w:r w:rsidR="00355273">
        <w:rPr>
          <w:rFonts w:ascii="Courier New" w:eastAsia="Times New Roman" w:hAnsi="Courier New" w:cs="Courier New" w:hint="cs"/>
          <w:color w:val="333333"/>
          <w:rtl/>
        </w:rPr>
        <w:t xml:space="preserve">י </w:t>
      </w:r>
      <w:r w:rsidRPr="00436D6A">
        <w:rPr>
          <w:rFonts w:ascii="Courier New" w:eastAsia="Times New Roman" w:hAnsi="Courier New" w:cs="Courier New"/>
          <w:color w:val="333333"/>
          <w:rtl/>
        </w:rPr>
        <w:t>שיקול דעתה הבלעדי.</w:t>
      </w:r>
    </w:p>
    <w:p w14:paraId="3DC73C03" w14:textId="6AD532B0" w:rsidR="00CD5F11" w:rsidRPr="00436D6A" w:rsidRDefault="00355273" w:rsidP="00CD5F11">
      <w:pPr>
        <w:shd w:val="clear" w:color="auto" w:fill="FFFFFF"/>
        <w:spacing w:after="100" w:afterAutospacing="1" w:line="240" w:lineRule="auto"/>
        <w:rPr>
          <w:rFonts w:ascii="Courier New" w:eastAsia="Times New Roman" w:hAnsi="Courier New" w:cs="Courier New"/>
          <w:color w:val="333333"/>
          <w:rtl/>
        </w:rPr>
      </w:pPr>
      <w:r>
        <w:rPr>
          <w:rFonts w:ascii="Courier New" w:eastAsia="Times New Roman" w:hAnsi="Courier New" w:cs="Courier New" w:hint="cs"/>
          <w:color w:val="333333"/>
          <w:rtl/>
        </w:rPr>
        <w:t>7</w:t>
      </w:r>
      <w:r w:rsidR="00CD5F11" w:rsidRPr="00436D6A">
        <w:rPr>
          <w:rFonts w:ascii="Courier New" w:eastAsia="Times New Roman" w:hAnsi="Courier New" w:cs="Courier New"/>
          <w:color w:val="333333"/>
          <w:rtl/>
        </w:rPr>
        <w:t>. נוהל ביצוע תמיכות</w:t>
      </w:r>
    </w:p>
    <w:p w14:paraId="1F5620A6" w14:textId="77777777" w:rsidR="00CD5F11" w:rsidRPr="00447C5A" w:rsidRDefault="00CD5F11" w:rsidP="00CD5F11">
      <w:pPr>
        <w:shd w:val="clear" w:color="auto" w:fill="FFFFFF"/>
        <w:spacing w:after="100" w:afterAutospacing="1" w:line="240" w:lineRule="auto"/>
        <w:rPr>
          <w:rFonts w:ascii="Courier New" w:eastAsia="Times New Roman" w:hAnsi="Courier New" w:cs="Courier New"/>
          <w:color w:val="333333"/>
          <w:rtl/>
        </w:rPr>
      </w:pPr>
      <w:r w:rsidRPr="00447C5A">
        <w:rPr>
          <w:rFonts w:ascii="Courier New" w:eastAsia="Times New Roman" w:hAnsi="Courier New" w:cs="Courier New"/>
          <w:color w:val="333333"/>
          <w:rtl/>
        </w:rPr>
        <w:t>א. תנאי להשקעת הקרן בפרויקט, הינו חתימת חוזה בין היוצר לקרן בנוסח שייקבע על-ידי הקרן. החוזה החתום יחייב את הצדדים ויבטל כל מצג, התחייבות, הצהרות או הבנות כלשהן שקדמו לחתימתו.</w:t>
      </w:r>
    </w:p>
    <w:p w14:paraId="462F46D0" w14:textId="77777777" w:rsidR="00CD5F11" w:rsidRPr="00447C5A" w:rsidRDefault="00CD5F11" w:rsidP="00CD5F11">
      <w:pPr>
        <w:shd w:val="clear" w:color="auto" w:fill="FFFFFF"/>
        <w:spacing w:after="100" w:afterAutospacing="1" w:line="240" w:lineRule="auto"/>
        <w:rPr>
          <w:rFonts w:ascii="Courier New" w:eastAsia="Times New Roman" w:hAnsi="Courier New" w:cs="Courier New"/>
          <w:color w:val="333333"/>
          <w:rtl/>
        </w:rPr>
      </w:pPr>
      <w:r w:rsidRPr="00447C5A">
        <w:rPr>
          <w:rFonts w:ascii="Courier New" w:eastAsia="Times New Roman" w:hAnsi="Courier New" w:cs="Courier New"/>
          <w:color w:val="333333"/>
          <w:rtl/>
        </w:rPr>
        <w:t>ב. תמיכת הקרן מותנית באישור סופי ומחייב בדבר תמיכת משרד התרבות בקרן לשנת התקציב בתחום הרלוונטי, ובסכומי התמיכה הסופיים והמחייבים שיאושרו לקרן לאותה שנת תקציב.</w:t>
      </w:r>
    </w:p>
    <w:p w14:paraId="1EBC707B" w14:textId="77777777" w:rsidR="00CD5F11" w:rsidRPr="00447C5A" w:rsidRDefault="00CD5F11" w:rsidP="00CD5F11">
      <w:pPr>
        <w:shd w:val="clear" w:color="auto" w:fill="FFFFFF"/>
        <w:spacing w:after="100" w:afterAutospacing="1" w:line="240" w:lineRule="auto"/>
        <w:rPr>
          <w:rFonts w:ascii="Courier New" w:eastAsia="Times New Roman" w:hAnsi="Courier New" w:cs="Courier New"/>
          <w:color w:val="333333"/>
          <w:rtl/>
        </w:rPr>
      </w:pPr>
      <w:r w:rsidRPr="00447C5A">
        <w:rPr>
          <w:rFonts w:ascii="Courier New" w:eastAsia="Times New Roman" w:hAnsi="Courier New" w:cs="Courier New"/>
          <w:color w:val="333333"/>
          <w:rtl/>
        </w:rPr>
        <w:t>ג. היה ולא ייחתם חוזה עם היוצר בתוך שלושה חודשים ממתן הודעת הקרן על אישור התמיכה, תהא הקרן רשאית לבטל את התמיכה בהודעה בכתב ליוצר. היה ויוצר יפר את החוזה שנחתם, לרבות באופן של אי עמידה בלוחות הזמנים להשלמת הפרויקט, תהא הקרן רשאית לבטל את החוזה, כאמור בתנאי החוזה.</w:t>
      </w:r>
    </w:p>
    <w:p w14:paraId="3E33ED22" w14:textId="77777777" w:rsidR="00CD5F11" w:rsidRPr="00447C5A" w:rsidRDefault="00CD5F11" w:rsidP="00CD5F11">
      <w:pPr>
        <w:shd w:val="clear" w:color="auto" w:fill="FFFFFF"/>
        <w:spacing w:after="100" w:afterAutospacing="1" w:line="240" w:lineRule="auto"/>
        <w:rPr>
          <w:rFonts w:ascii="Courier New" w:eastAsia="Times New Roman" w:hAnsi="Courier New" w:cs="Courier New"/>
          <w:color w:val="333333"/>
          <w:rtl/>
        </w:rPr>
      </w:pPr>
      <w:r w:rsidRPr="00447C5A">
        <w:rPr>
          <w:rFonts w:ascii="Courier New" w:eastAsia="Times New Roman" w:hAnsi="Courier New" w:cs="Courier New"/>
          <w:color w:val="333333"/>
          <w:rtl/>
        </w:rPr>
        <w:t>ד. לפי הצורך ולפי שיקול דעתה הקרן תסייע ליוצר הן בהשקעה כספית והן בליווי מקצועי ובהענקת שירותי יעוץ והדרכה מקצועיים, במקצועות הקולנוע, בנושאים משפטיים, חשבונאיים, שיווקיים, בגיוס תקציבים, וכדומה.</w:t>
      </w:r>
    </w:p>
    <w:p w14:paraId="691D1202" w14:textId="77777777" w:rsidR="00CD5F11" w:rsidRPr="00447C5A" w:rsidRDefault="00CD5F11" w:rsidP="00CD5F11">
      <w:pPr>
        <w:shd w:val="clear" w:color="auto" w:fill="FFFFFF"/>
        <w:spacing w:after="100" w:afterAutospacing="1" w:line="240" w:lineRule="auto"/>
        <w:rPr>
          <w:rFonts w:ascii="Courier New" w:eastAsia="Times New Roman" w:hAnsi="Courier New" w:cs="Courier New"/>
          <w:color w:val="333333"/>
          <w:rtl/>
        </w:rPr>
      </w:pPr>
      <w:r w:rsidRPr="00447C5A">
        <w:rPr>
          <w:rFonts w:ascii="Courier New" w:eastAsia="Times New Roman" w:hAnsi="Courier New" w:cs="Courier New"/>
          <w:color w:val="333333"/>
          <w:rtl/>
        </w:rPr>
        <w:t>ה. הקרן תקפיד על נאותות הפקה ועל קבלת תכנית עבודה ותקציב הנדרשים להבטחתה.</w:t>
      </w:r>
    </w:p>
    <w:p w14:paraId="1B48BCB5" w14:textId="77777777" w:rsidR="00CD5F11" w:rsidRDefault="00CD5F11" w:rsidP="00CD5F11">
      <w:pPr>
        <w:shd w:val="clear" w:color="auto" w:fill="FFFFFF"/>
        <w:spacing w:after="100" w:afterAutospacing="1" w:line="240" w:lineRule="auto"/>
        <w:rPr>
          <w:rFonts w:ascii="Courier New" w:eastAsia="Times New Roman" w:hAnsi="Courier New" w:cs="Courier New"/>
          <w:color w:val="333333"/>
          <w:rtl/>
        </w:rPr>
      </w:pPr>
      <w:r w:rsidRPr="00447C5A">
        <w:rPr>
          <w:rFonts w:ascii="Courier New" w:eastAsia="Times New Roman" w:hAnsi="Courier New" w:cs="Courier New"/>
          <w:color w:val="333333"/>
          <w:rtl/>
        </w:rPr>
        <w:t>ו. פרויקט צריך להיות אפשרי להפקה מבחינה תקציבית. הקרן לא תשקיע בפרויקט בלי לוודא מקורות תקציביים לכיסוי עלות ההפקה. עם זאת הקרן רשאית להשקיע בפרויקט גם אם טרם גויסו מלוא תקציבי ההפקה, באישור הנהלת הקרן. הקרן רשאית להתנות את מתן מלוא התמיכה בקיומו של גוף שידור התומך בהפקת הסרט ומתחייב לשדרו.</w:t>
      </w:r>
    </w:p>
    <w:p w14:paraId="46003E02" w14:textId="77777777" w:rsidR="00CD5F11" w:rsidRPr="00447C5A" w:rsidRDefault="00CD5F11" w:rsidP="00CD5F11">
      <w:pPr>
        <w:shd w:val="clear" w:color="auto" w:fill="FFFFFF"/>
        <w:spacing w:after="100" w:afterAutospacing="1" w:line="240" w:lineRule="auto"/>
        <w:rPr>
          <w:rFonts w:ascii="Courier New" w:eastAsia="Times New Roman" w:hAnsi="Courier New" w:cs="Courier New"/>
          <w:color w:val="333333"/>
          <w:rtl/>
        </w:rPr>
      </w:pPr>
      <w:r w:rsidRPr="00447C5A">
        <w:rPr>
          <w:rFonts w:ascii="Courier New" w:eastAsia="Times New Roman" w:hAnsi="Courier New" w:cs="Courier New"/>
          <w:color w:val="333333"/>
          <w:rtl/>
        </w:rPr>
        <w:t>ז. השקעת הקרן ניתנת כהשקעה לכל דבר.</w:t>
      </w:r>
    </w:p>
    <w:p w14:paraId="1257B749" w14:textId="77777777" w:rsidR="00CD5F11" w:rsidRPr="00447C5A" w:rsidRDefault="00CD5F11" w:rsidP="00CD5F11">
      <w:pPr>
        <w:shd w:val="clear" w:color="auto" w:fill="FFFFFF"/>
        <w:spacing w:after="100" w:afterAutospacing="1" w:line="240" w:lineRule="auto"/>
        <w:rPr>
          <w:rFonts w:ascii="Courier New" w:eastAsia="Times New Roman" w:hAnsi="Courier New" w:cs="Courier New"/>
          <w:color w:val="333333"/>
          <w:rtl/>
        </w:rPr>
      </w:pPr>
      <w:r w:rsidRPr="00447C5A">
        <w:rPr>
          <w:rFonts w:ascii="Courier New" w:eastAsia="Times New Roman" w:hAnsi="Courier New" w:cs="Courier New"/>
          <w:color w:val="333333"/>
          <w:rtl/>
        </w:rPr>
        <w:t>ח. השקעתה הכספית של הקרן תינתן לשיעורין לפי התקדמות ההפקה, בהתאם לתנאי החוזה בין היוצר לקרן.</w:t>
      </w:r>
    </w:p>
    <w:p w14:paraId="4A1F15DB" w14:textId="77777777" w:rsidR="00CD5F11" w:rsidRPr="00447C5A" w:rsidRDefault="00CD5F11" w:rsidP="00F51042">
      <w:pPr>
        <w:shd w:val="clear" w:color="auto" w:fill="FFFFFF"/>
        <w:spacing w:after="100" w:afterAutospacing="1" w:line="240" w:lineRule="auto"/>
        <w:rPr>
          <w:rFonts w:ascii="Courier New" w:eastAsia="Times New Roman" w:hAnsi="Courier New" w:cs="Courier New"/>
          <w:color w:val="333333"/>
          <w:rtl/>
        </w:rPr>
      </w:pPr>
      <w:r w:rsidRPr="00447C5A">
        <w:rPr>
          <w:rFonts w:ascii="Courier New" w:eastAsia="Times New Roman" w:hAnsi="Courier New" w:cs="Courier New"/>
          <w:color w:val="333333"/>
          <w:rtl/>
        </w:rPr>
        <w:t>ט. במידה שיוטל על סכום המשולם על-ידי הקרן היטל ו/או מס כלשהו, לרבות מס ערך מוסף ולרבות שינוי בשיעורו של מס קיים, ישולם המס</w:t>
      </w:r>
      <w:r w:rsidR="00F51042">
        <w:rPr>
          <w:rFonts w:ascii="Courier New" w:eastAsia="Times New Roman" w:hAnsi="Courier New" w:cs="Courier New" w:hint="cs"/>
          <w:color w:val="333333"/>
          <w:rtl/>
        </w:rPr>
        <w:t xml:space="preserve"> </w:t>
      </w:r>
      <w:r w:rsidRPr="00447C5A">
        <w:rPr>
          <w:rFonts w:ascii="Courier New" w:eastAsia="Times New Roman" w:hAnsi="Courier New" w:cs="Courier New"/>
          <w:color w:val="333333"/>
          <w:rtl/>
        </w:rPr>
        <w:t>על-ידי היוצר.</w:t>
      </w:r>
    </w:p>
    <w:p w14:paraId="25963E17" w14:textId="77777777" w:rsidR="00CD5F11" w:rsidRPr="00447C5A" w:rsidRDefault="00CD5F11" w:rsidP="00CD5F11">
      <w:pPr>
        <w:shd w:val="clear" w:color="auto" w:fill="FFFFFF"/>
        <w:spacing w:after="100" w:afterAutospacing="1" w:line="240" w:lineRule="auto"/>
        <w:rPr>
          <w:rFonts w:ascii="Courier New" w:eastAsia="Times New Roman" w:hAnsi="Courier New" w:cs="Courier New"/>
          <w:color w:val="333333"/>
          <w:rtl/>
        </w:rPr>
      </w:pPr>
      <w:r w:rsidRPr="00447C5A">
        <w:rPr>
          <w:rFonts w:ascii="Courier New" w:eastAsia="Times New Roman" w:hAnsi="Courier New" w:cs="Courier New"/>
          <w:color w:val="333333"/>
          <w:rtl/>
        </w:rPr>
        <w:t>י. על היוצר למסור דו”חות כספיים כפי שנדרש בחוזה, לרבות דו”ח שנתי של תוצאות הפצה, הקרנות ומכירות לאחר סיום הפקת הסרט.</w:t>
      </w:r>
    </w:p>
    <w:p w14:paraId="0FD8AF6E" w14:textId="77777777" w:rsidR="00CD5F11" w:rsidRPr="00447C5A" w:rsidRDefault="00CD5F11" w:rsidP="00CD5F11">
      <w:pPr>
        <w:shd w:val="clear" w:color="auto" w:fill="FFFFFF"/>
        <w:spacing w:after="100" w:afterAutospacing="1" w:line="240" w:lineRule="auto"/>
        <w:rPr>
          <w:rFonts w:ascii="Courier New" w:eastAsia="Times New Roman" w:hAnsi="Courier New" w:cs="Courier New"/>
          <w:color w:val="333333"/>
          <w:rtl/>
        </w:rPr>
      </w:pPr>
      <w:r w:rsidRPr="00447C5A">
        <w:rPr>
          <w:rFonts w:ascii="Courier New" w:eastAsia="Times New Roman" w:hAnsi="Courier New" w:cs="Courier New"/>
          <w:color w:val="333333"/>
          <w:rtl/>
        </w:rPr>
        <w:t>יא. הקרן זכאית לקבל מתקבולי הפרויקט את חלקה כקבוע בחוזה. הכנסות הקרן מהפרויקטים ישמשו להשקעה בפרויקטים נוספים.</w:t>
      </w:r>
    </w:p>
    <w:p w14:paraId="445BF9BE" w14:textId="34D6D919" w:rsidR="00355273" w:rsidRPr="00447C5A" w:rsidRDefault="00CD5F11" w:rsidP="00355273">
      <w:pPr>
        <w:shd w:val="clear" w:color="auto" w:fill="FFFFFF"/>
        <w:spacing w:after="100" w:afterAutospacing="1" w:line="240" w:lineRule="auto"/>
        <w:rPr>
          <w:rFonts w:ascii="Courier New" w:eastAsia="Times New Roman" w:hAnsi="Courier New" w:cs="Courier New"/>
          <w:color w:val="333333"/>
          <w:rtl/>
        </w:rPr>
      </w:pPr>
      <w:proofErr w:type="spellStart"/>
      <w:r w:rsidRPr="00447C5A">
        <w:rPr>
          <w:rFonts w:ascii="Courier New" w:eastAsia="Times New Roman" w:hAnsi="Courier New" w:cs="Courier New"/>
          <w:color w:val="333333"/>
          <w:rtl/>
        </w:rPr>
        <w:t>יב</w:t>
      </w:r>
      <w:proofErr w:type="spellEnd"/>
      <w:r w:rsidRPr="00447C5A">
        <w:rPr>
          <w:rFonts w:ascii="Courier New" w:eastAsia="Times New Roman" w:hAnsi="Courier New" w:cs="Courier New"/>
          <w:color w:val="333333"/>
          <w:rtl/>
        </w:rPr>
        <w:t>. לקרן לא יהיה חלק בפרסים כספיים שיקבל היוצר בגין הפרויקט.</w:t>
      </w:r>
    </w:p>
    <w:p w14:paraId="47EE92DD" w14:textId="002B7211" w:rsidR="00CD5F11" w:rsidRDefault="00355273" w:rsidP="00CD5F11">
      <w:pPr>
        <w:shd w:val="clear" w:color="auto" w:fill="FFFFFF"/>
        <w:spacing w:after="100" w:afterAutospacing="1" w:line="240" w:lineRule="auto"/>
        <w:rPr>
          <w:rFonts w:ascii="Courier New" w:eastAsia="Times New Roman" w:hAnsi="Courier New" w:cs="Courier New"/>
          <w:color w:val="333333"/>
          <w:rtl/>
        </w:rPr>
      </w:pPr>
      <w:r>
        <w:rPr>
          <w:rFonts w:ascii="Courier New" w:eastAsia="Times New Roman" w:hAnsi="Courier New" w:cs="Courier New" w:hint="cs"/>
          <w:color w:val="333333"/>
          <w:rtl/>
        </w:rPr>
        <w:t>8</w:t>
      </w:r>
      <w:r w:rsidR="00CD5F11" w:rsidRPr="00447C5A">
        <w:rPr>
          <w:rFonts w:ascii="Courier New" w:eastAsia="Times New Roman" w:hAnsi="Courier New" w:cs="Courier New"/>
          <w:color w:val="333333"/>
          <w:rtl/>
        </w:rPr>
        <w:t>. עותקים, קרדיט, שימוש</w:t>
      </w:r>
    </w:p>
    <w:p w14:paraId="081D1089" w14:textId="5E101163" w:rsidR="004705A8" w:rsidRPr="00447C5A" w:rsidRDefault="004705A8" w:rsidP="004705A8">
      <w:pPr>
        <w:shd w:val="clear" w:color="auto" w:fill="FFFFFF"/>
        <w:spacing w:after="100" w:afterAutospacing="1" w:line="240" w:lineRule="auto"/>
        <w:jc w:val="center"/>
        <w:rPr>
          <w:rFonts w:ascii="Courier New" w:eastAsia="Times New Roman" w:hAnsi="Courier New" w:cs="Courier New"/>
          <w:color w:val="333333"/>
          <w:rtl/>
        </w:rPr>
      </w:pPr>
      <w:r>
        <w:rPr>
          <w:rFonts w:ascii="Courier New" w:eastAsia="Times New Roman" w:hAnsi="Courier New" w:cs="Courier New" w:hint="cs"/>
          <w:color w:val="333333"/>
          <w:rtl/>
        </w:rPr>
        <w:t>5</w:t>
      </w:r>
    </w:p>
    <w:p w14:paraId="2685087F" w14:textId="4258DF68" w:rsidR="00CD5F11" w:rsidRDefault="00CD5F11" w:rsidP="00355273">
      <w:pPr>
        <w:shd w:val="clear" w:color="auto" w:fill="FFFFFF"/>
        <w:spacing w:after="100" w:afterAutospacing="1" w:line="240" w:lineRule="auto"/>
        <w:rPr>
          <w:rFonts w:ascii="Courier New" w:eastAsia="Times New Roman" w:hAnsi="Courier New" w:cs="Courier New"/>
          <w:color w:val="333333"/>
          <w:rtl/>
        </w:rPr>
      </w:pPr>
      <w:r w:rsidRPr="00447C5A">
        <w:rPr>
          <w:rFonts w:ascii="Courier New" w:eastAsia="Times New Roman" w:hAnsi="Courier New" w:cs="Courier New"/>
          <w:color w:val="333333"/>
          <w:rtl/>
        </w:rPr>
        <w:lastRenderedPageBreak/>
        <w:t>א. עותק סופי – היוצר ימסור עותקים מהסרט הגמור: לארכיון הקרן ולארכיון הסרטים הישראלי, כמפורט בחוזה, לשימור בארכיון, למטרות מחקר ושימוש ציבורי.</w:t>
      </w:r>
    </w:p>
    <w:p w14:paraId="58A3AC4E" w14:textId="77777777" w:rsidR="00CD5F11" w:rsidRPr="00447C5A" w:rsidRDefault="00CD5F11" w:rsidP="00CD5F11">
      <w:pPr>
        <w:shd w:val="clear" w:color="auto" w:fill="FFFFFF"/>
        <w:spacing w:after="100" w:afterAutospacing="1" w:line="240" w:lineRule="auto"/>
        <w:rPr>
          <w:rFonts w:ascii="Courier New" w:eastAsia="Times New Roman" w:hAnsi="Courier New" w:cs="Courier New"/>
          <w:color w:val="333333"/>
          <w:rtl/>
        </w:rPr>
      </w:pPr>
      <w:r w:rsidRPr="00447C5A">
        <w:rPr>
          <w:rFonts w:ascii="Courier New" w:eastAsia="Times New Roman" w:hAnsi="Courier New" w:cs="Courier New"/>
          <w:color w:val="333333"/>
          <w:rtl/>
        </w:rPr>
        <w:t>ב. היוצר ימסור לקרן טריילר, סצנת פתיחה או סצנה ערוכה להעלאה לאתר, באורך עד 5 דקות.</w:t>
      </w:r>
    </w:p>
    <w:p w14:paraId="1A1600B5" w14:textId="77777777" w:rsidR="00CD5F11" w:rsidRPr="00447C5A" w:rsidRDefault="00CD5F11" w:rsidP="00CD5F11">
      <w:pPr>
        <w:shd w:val="clear" w:color="auto" w:fill="FFFFFF"/>
        <w:spacing w:after="100" w:afterAutospacing="1" w:line="240" w:lineRule="auto"/>
        <w:rPr>
          <w:rFonts w:ascii="Courier New" w:eastAsia="Times New Roman" w:hAnsi="Courier New" w:cs="Courier New"/>
          <w:color w:val="333333"/>
          <w:rtl/>
        </w:rPr>
      </w:pPr>
      <w:r w:rsidRPr="00447C5A">
        <w:rPr>
          <w:rFonts w:ascii="Courier New" w:eastAsia="Times New Roman" w:hAnsi="Courier New" w:cs="Courier New"/>
          <w:color w:val="333333"/>
          <w:rtl/>
        </w:rPr>
        <w:t>ג. קרדיט – סרט המופק בסיוע הקרן יציין את תמיכת הקרן ואת תמיכת משרד התרבות והספורט הניתנת על פי המלצת המועצה לקולנוע; ציון כאמור יופיע בכותרות הפתיחה ובכותרות הסיום של הסרט וייכללו בו הקרן, המשרד והמועצה, בצירוף סמליל הקרן, סמליל משרד התרבות והספורט וסמליל המועצה, בנוסחים כפי שיסופקו על ידי הקרן, ולפי הנחיות הקרן.</w:t>
      </w:r>
    </w:p>
    <w:p w14:paraId="5925E776" w14:textId="77777777" w:rsidR="00CD5F11" w:rsidRPr="00447C5A" w:rsidRDefault="00CD5F11" w:rsidP="00CD5F11">
      <w:pPr>
        <w:shd w:val="clear" w:color="auto" w:fill="FFFFFF"/>
        <w:spacing w:after="100" w:afterAutospacing="1" w:line="240" w:lineRule="auto"/>
        <w:rPr>
          <w:rFonts w:ascii="Courier New" w:eastAsia="Times New Roman" w:hAnsi="Courier New" w:cs="Courier New"/>
          <w:color w:val="333333"/>
          <w:rtl/>
        </w:rPr>
      </w:pPr>
      <w:r w:rsidRPr="00447C5A">
        <w:rPr>
          <w:rFonts w:ascii="Courier New" w:eastAsia="Times New Roman" w:hAnsi="Courier New" w:cs="Courier New"/>
          <w:color w:val="333333"/>
          <w:rtl/>
        </w:rPr>
        <w:t>ד. סרט ישראלי שהופק בסיוע הקרן, יוצג כסרט ישראלי בכל הקרנה פומבית שלו בארץ או בחוץ לארץ, לרבות בפרסומים רשמיים או שיווקיים. אין באמור כדי למנוע הצגת סרט שהוכר כסרט ישראלי על-פי תקנות הקולנוע, כסרט שהופק במשותף בין מפיק ישראלי למפיק זר (קופרודוקציה בין–לאומית).</w:t>
      </w:r>
    </w:p>
    <w:p w14:paraId="1E2D6D31" w14:textId="77777777" w:rsidR="00CD5F11" w:rsidRPr="00447C5A" w:rsidRDefault="00CD5F11" w:rsidP="00CD5F11">
      <w:pPr>
        <w:shd w:val="clear" w:color="auto" w:fill="FFFFFF"/>
        <w:spacing w:after="100" w:afterAutospacing="1" w:line="240" w:lineRule="auto"/>
        <w:rPr>
          <w:rFonts w:ascii="Courier New" w:eastAsia="Times New Roman" w:hAnsi="Courier New" w:cs="Courier New"/>
          <w:color w:val="333333"/>
          <w:rtl/>
        </w:rPr>
      </w:pPr>
      <w:r w:rsidRPr="00447C5A">
        <w:rPr>
          <w:rFonts w:ascii="Courier New" w:eastAsia="Times New Roman" w:hAnsi="Courier New" w:cs="Courier New"/>
          <w:color w:val="333333"/>
          <w:rtl/>
        </w:rPr>
        <w:t>ה. הקרן רשאית להקרין את הפרויקט או כל חלק ממנו בהקרנות לא מסחריות, לפי שיקול דעתה ובלא תשלום נוסף בגין ההקרנה.</w:t>
      </w:r>
    </w:p>
    <w:p w14:paraId="4FC2A3AD" w14:textId="774D31F5" w:rsidR="00CD5F11" w:rsidRPr="00C9100F" w:rsidRDefault="00355273" w:rsidP="00CD5F11">
      <w:pPr>
        <w:shd w:val="clear" w:color="auto" w:fill="FFFFFF"/>
        <w:spacing w:after="100" w:afterAutospacing="1" w:line="240" w:lineRule="auto"/>
        <w:rPr>
          <w:rFonts w:ascii="Courier New" w:eastAsia="Times New Roman" w:hAnsi="Courier New" w:cs="Courier New"/>
          <w:color w:val="333333"/>
          <w:rtl/>
        </w:rPr>
      </w:pPr>
      <w:r>
        <w:rPr>
          <w:rFonts w:ascii="Courier New" w:eastAsia="Times New Roman" w:hAnsi="Courier New" w:cs="Courier New" w:hint="cs"/>
          <w:color w:val="333333"/>
          <w:rtl/>
        </w:rPr>
        <w:t>9</w:t>
      </w:r>
      <w:r w:rsidR="00CD5F11" w:rsidRPr="00C9100F">
        <w:rPr>
          <w:rFonts w:ascii="Courier New" w:eastAsia="Times New Roman" w:hAnsi="Courier New" w:cs="Courier New"/>
          <w:color w:val="333333"/>
          <w:rtl/>
        </w:rPr>
        <w:t>. כללי</w:t>
      </w:r>
    </w:p>
    <w:p w14:paraId="790E0A7F" w14:textId="77777777" w:rsidR="00CD5F11" w:rsidRPr="00C9100F" w:rsidRDefault="00CD5F11" w:rsidP="00CD5F11">
      <w:pPr>
        <w:shd w:val="clear" w:color="auto" w:fill="FFFFFF"/>
        <w:spacing w:after="100" w:afterAutospacing="1" w:line="240" w:lineRule="auto"/>
        <w:rPr>
          <w:rFonts w:ascii="Courier New" w:eastAsia="Times New Roman" w:hAnsi="Courier New" w:cs="Courier New"/>
          <w:color w:val="333333"/>
          <w:rtl/>
        </w:rPr>
      </w:pPr>
      <w:r w:rsidRPr="00C9100F">
        <w:rPr>
          <w:rFonts w:ascii="Courier New" w:eastAsia="Times New Roman" w:hAnsi="Courier New" w:cs="Courier New"/>
          <w:color w:val="333333"/>
          <w:rtl/>
        </w:rPr>
        <w:t>א. הוראות איסור ניגוד עניינים חלות על הלקטורים והמנהלים האמנותיים של הקרן, בהתאם להוראות המפורטות בנספח א’ לנהלים.</w:t>
      </w:r>
    </w:p>
    <w:p w14:paraId="2AB5A47F" w14:textId="77777777" w:rsidR="00F51042" w:rsidRDefault="00CD5F11" w:rsidP="00F51042">
      <w:pPr>
        <w:shd w:val="clear" w:color="auto" w:fill="FFFFFF"/>
        <w:spacing w:after="100" w:afterAutospacing="1" w:line="240" w:lineRule="auto"/>
        <w:rPr>
          <w:rFonts w:ascii="Courier New" w:eastAsia="Times New Roman" w:hAnsi="Courier New" w:cs="Courier New"/>
          <w:color w:val="333333"/>
          <w:rtl/>
        </w:rPr>
      </w:pPr>
      <w:r w:rsidRPr="00C9100F">
        <w:rPr>
          <w:rFonts w:ascii="Courier New" w:eastAsia="Times New Roman" w:hAnsi="Courier New" w:cs="Courier New"/>
          <w:color w:val="333333"/>
          <w:rtl/>
        </w:rPr>
        <w:t>ב. חברי הנהלת הקרן ועובדי הקרן לא יהיו מעורבים בתקופת כהונתם ועבודתם, במישרין או בעקיפין, בפרויקטים אשר ייהנו מכספי הקרן. מבלי לגרוע מכלליות האמור, הרי בכל מקרה בו לחבר ועד או מנהל תהא מעורבות בפרויקט אשר עשוי ליהנות מכספי הקרן – הוא יגלה במהלך הישיבה וקודם להצבעה את הקשר שיש לו לפרויקט ולא ישתתף בהצבעה</w:t>
      </w:r>
    </w:p>
    <w:p w14:paraId="2DB12295" w14:textId="77777777" w:rsidR="00CD5F11" w:rsidRPr="00C9100F" w:rsidRDefault="00CD5F11" w:rsidP="00F51042">
      <w:pPr>
        <w:shd w:val="clear" w:color="auto" w:fill="FFFFFF"/>
        <w:spacing w:after="100" w:afterAutospacing="1" w:line="240" w:lineRule="auto"/>
        <w:rPr>
          <w:rFonts w:ascii="Courier New" w:eastAsia="Times New Roman" w:hAnsi="Courier New" w:cs="Courier New"/>
          <w:color w:val="333333"/>
          <w:rtl/>
        </w:rPr>
      </w:pPr>
      <w:r w:rsidRPr="00C9100F">
        <w:rPr>
          <w:rFonts w:ascii="Courier New" w:eastAsia="Times New Roman" w:hAnsi="Courier New" w:cs="Courier New"/>
          <w:color w:val="333333"/>
          <w:rtl/>
        </w:rPr>
        <w:t>שעניינה מתן תמיכה לאותו פרויקט. חברי הנהלת הקרן ועובדי הקרן יהיו מנועים מלהגיש בקשות תמיכה לקרן בכל תקופת כהונתם ועבודתם ובמשך 6 חודשים לפחות מסיומה.</w:t>
      </w:r>
    </w:p>
    <w:p w14:paraId="7F88815F" w14:textId="77777777" w:rsidR="00CD5F11" w:rsidRDefault="00CD5F11" w:rsidP="00CD5F11">
      <w:pPr>
        <w:shd w:val="clear" w:color="auto" w:fill="FFFFFF"/>
        <w:spacing w:after="100" w:afterAutospacing="1" w:line="240" w:lineRule="auto"/>
        <w:rPr>
          <w:rFonts w:ascii="Courier New" w:eastAsia="Times New Roman" w:hAnsi="Courier New" w:cs="Courier New"/>
          <w:color w:val="333333"/>
          <w:rtl/>
        </w:rPr>
      </w:pPr>
      <w:r w:rsidRPr="00C9100F">
        <w:rPr>
          <w:rFonts w:ascii="Courier New" w:eastAsia="Times New Roman" w:hAnsi="Courier New" w:cs="Courier New"/>
          <w:color w:val="333333"/>
          <w:rtl/>
        </w:rPr>
        <w:t>ג. פעילות הקרן כפופה להוראות כל דין, לרבות חוק הקולנוע , ומבחני התמיכה בקולנוע, כפי שיעמדו בתוקפם מעת לעת.</w:t>
      </w:r>
    </w:p>
    <w:p w14:paraId="32D81226" w14:textId="77777777" w:rsidR="00CD5F11" w:rsidRDefault="00CD5F11" w:rsidP="00524372">
      <w:pPr>
        <w:shd w:val="clear" w:color="auto" w:fill="FFFFFF"/>
        <w:spacing w:after="100" w:afterAutospacing="1" w:line="240" w:lineRule="auto"/>
        <w:rPr>
          <w:rFonts w:ascii="Courier New" w:eastAsia="Times New Roman" w:hAnsi="Courier New" w:cs="Courier New"/>
          <w:color w:val="333333"/>
          <w:rtl/>
        </w:rPr>
      </w:pPr>
      <w:r w:rsidRPr="00C9100F">
        <w:rPr>
          <w:rFonts w:ascii="Courier New" w:eastAsia="Times New Roman" w:hAnsi="Courier New" w:cs="Courier New"/>
          <w:color w:val="333333"/>
          <w:rtl/>
        </w:rPr>
        <w:t>ד. הוראות נהלים אלה מופנות לנשים ולגברים באופן שווה והשימוש</w:t>
      </w:r>
      <w:r w:rsidR="00524372">
        <w:rPr>
          <w:rFonts w:ascii="Courier New" w:eastAsia="Times New Roman" w:hAnsi="Courier New" w:cs="Courier New" w:hint="cs"/>
          <w:color w:val="333333"/>
          <w:rtl/>
        </w:rPr>
        <w:t xml:space="preserve"> </w:t>
      </w:r>
      <w:r w:rsidRPr="00C9100F">
        <w:rPr>
          <w:rFonts w:ascii="Courier New" w:eastAsia="Times New Roman" w:hAnsi="Courier New" w:cs="Courier New"/>
          <w:color w:val="333333"/>
          <w:rtl/>
        </w:rPr>
        <w:t>בלשון זכר הינה לצרכי קיצור בלבד.</w:t>
      </w:r>
    </w:p>
    <w:p w14:paraId="08823CE9" w14:textId="77777777" w:rsidR="0013738A" w:rsidRDefault="00355273" w:rsidP="00355273">
      <w:pPr>
        <w:shd w:val="clear" w:color="auto" w:fill="FFFFFF"/>
        <w:spacing w:after="100" w:afterAutospacing="1" w:line="240" w:lineRule="auto"/>
        <w:rPr>
          <w:rFonts w:ascii="Courier New" w:hAnsi="Courier New" w:cs="Courier New"/>
          <w:rtl/>
        </w:rPr>
      </w:pPr>
      <w:r>
        <w:rPr>
          <w:rFonts w:ascii="Courier New" w:eastAsia="Times New Roman" w:hAnsi="Courier New" w:cs="Courier New" w:hint="cs"/>
          <w:color w:val="333333"/>
          <w:rtl/>
        </w:rPr>
        <w:t xml:space="preserve">ה. </w:t>
      </w:r>
      <w:r w:rsidRPr="00355273">
        <w:rPr>
          <w:rFonts w:ascii="Courier New" w:hAnsi="Courier New" w:cs="Courier New"/>
          <w:rtl/>
        </w:rPr>
        <w:t>מוסד שבו מועסקים עובדים במתכונת של יחסי עבודה - המוסד קבע תקנון למניעת הטרדה מינית ועומד בדרישות תקנה 8 לתקנות חובות מעסיק לעניין עריכת התאמות נדרשות בתקנון האמור, פרסום התקנון ומסירתו; המוסד יכלול בבקשתו לתמיכה פרטים על אודות ההתאמות שערך בתקנון, פרסומו ומסירתו כאמור ויצרף לבקשה את הת</w:t>
      </w:r>
      <w:r w:rsidR="0013738A">
        <w:rPr>
          <w:rFonts w:ascii="Courier New" w:hAnsi="Courier New" w:cs="Courier New" w:hint="cs"/>
          <w:rtl/>
        </w:rPr>
        <w:t xml:space="preserve">קנון. </w:t>
      </w:r>
    </w:p>
    <w:p w14:paraId="79054E62" w14:textId="490C9934" w:rsidR="00355273" w:rsidRDefault="0013738A" w:rsidP="00355273">
      <w:pPr>
        <w:shd w:val="clear" w:color="auto" w:fill="FFFFFF"/>
        <w:spacing w:after="100" w:afterAutospacing="1" w:line="240" w:lineRule="auto"/>
        <w:rPr>
          <w:rFonts w:ascii="Courier New" w:hAnsi="Courier New" w:cs="Courier New"/>
          <w:rtl/>
        </w:rPr>
      </w:pPr>
      <w:r>
        <w:rPr>
          <w:rFonts w:ascii="Courier New" w:hAnsi="Courier New" w:cs="Courier New" w:hint="cs"/>
          <w:rtl/>
        </w:rPr>
        <w:t>ה</w:t>
      </w:r>
      <w:r w:rsidR="00355273" w:rsidRPr="00355273">
        <w:rPr>
          <w:rFonts w:ascii="Courier New" w:hAnsi="Courier New" w:cs="Courier New"/>
          <w:rtl/>
        </w:rPr>
        <w:t>תקנון- התקנון בתוספת תקנות חובות מעסיק</w:t>
      </w:r>
      <w:r>
        <w:rPr>
          <w:rFonts w:ascii="Courier New" w:hAnsi="Courier New" w:cs="Courier New" w:hint="cs"/>
          <w:rtl/>
        </w:rPr>
        <w:t>, מופיעים באתר קרן קולנוע גליל.</w:t>
      </w:r>
    </w:p>
    <w:p w14:paraId="7A49CF5F" w14:textId="7CA55C74" w:rsidR="004705A8" w:rsidRPr="00355273" w:rsidRDefault="004705A8" w:rsidP="004705A8">
      <w:pPr>
        <w:shd w:val="clear" w:color="auto" w:fill="FFFFFF"/>
        <w:spacing w:after="100" w:afterAutospacing="1" w:line="240" w:lineRule="auto"/>
        <w:jc w:val="center"/>
        <w:rPr>
          <w:rFonts w:ascii="Courier New" w:eastAsia="Times New Roman" w:hAnsi="Courier New" w:cs="Courier New"/>
          <w:color w:val="333333"/>
          <w:rtl/>
        </w:rPr>
      </w:pPr>
      <w:r>
        <w:rPr>
          <w:rFonts w:ascii="Courier New" w:hAnsi="Courier New" w:cs="Courier New" w:hint="cs"/>
          <w:rtl/>
        </w:rPr>
        <w:t>6</w:t>
      </w:r>
    </w:p>
    <w:p w14:paraId="0D43D158" w14:textId="660B1FEC" w:rsidR="00C77F10" w:rsidRDefault="009D1AFA" w:rsidP="000C2FBD">
      <w:pPr>
        <w:pStyle w:val="NormalWeb"/>
        <w:shd w:val="clear" w:color="auto" w:fill="FFFFFF"/>
        <w:bidi/>
        <w:spacing w:before="0" w:beforeAutospacing="0"/>
        <w:rPr>
          <w:rFonts w:ascii="Courier New" w:hAnsi="Courier New" w:cs="Courier New"/>
          <w:color w:val="333333"/>
          <w:sz w:val="22"/>
          <w:szCs w:val="22"/>
          <w:rtl/>
        </w:rPr>
      </w:pPr>
      <w:r>
        <w:rPr>
          <w:rFonts w:ascii="Courier New" w:hAnsi="Courier New" w:cs="Courier New" w:hint="cs"/>
          <w:color w:val="333333"/>
          <w:sz w:val="22"/>
          <w:szCs w:val="22"/>
          <w:rtl/>
        </w:rPr>
        <w:lastRenderedPageBreak/>
        <w:t xml:space="preserve">נספח א' - </w:t>
      </w:r>
      <w:r w:rsidR="00C77F10" w:rsidRPr="00C77F10">
        <w:rPr>
          <w:rFonts w:ascii="Courier New" w:hAnsi="Courier New" w:cs="Courier New"/>
          <w:color w:val="333333"/>
          <w:sz w:val="22"/>
          <w:szCs w:val="22"/>
          <w:rtl/>
        </w:rPr>
        <w:t>הפקה</w:t>
      </w:r>
      <w:r w:rsidR="00C77F10" w:rsidRPr="00C77F10">
        <w:rPr>
          <w:rFonts w:ascii="Courier New" w:hAnsi="Courier New" w:cs="Courier New"/>
          <w:b/>
          <w:bCs/>
          <w:color w:val="333333"/>
          <w:sz w:val="22"/>
          <w:szCs w:val="22"/>
          <w:rtl/>
        </w:rPr>
        <w:t> </w:t>
      </w:r>
      <w:r w:rsidR="00C77F10" w:rsidRPr="00C77F10">
        <w:rPr>
          <w:rFonts w:ascii="Courier New" w:hAnsi="Courier New" w:cs="Courier New"/>
          <w:color w:val="333333"/>
          <w:sz w:val="22"/>
          <w:szCs w:val="22"/>
          <w:rtl/>
        </w:rPr>
        <w:t>אזורית</w:t>
      </w:r>
      <w:r w:rsidR="00C77F10" w:rsidRPr="00C77F10">
        <w:rPr>
          <w:rFonts w:ascii="Courier New" w:hAnsi="Courier New" w:cs="Courier New"/>
          <w:b/>
          <w:bCs/>
          <w:color w:val="333333"/>
          <w:sz w:val="22"/>
          <w:szCs w:val="22"/>
          <w:rtl/>
        </w:rPr>
        <w:t> – </w:t>
      </w:r>
      <w:r w:rsidR="00C77F10" w:rsidRPr="00C77F10">
        <w:rPr>
          <w:rFonts w:ascii="Courier New" w:hAnsi="Courier New" w:cs="Courier New"/>
          <w:color w:val="333333"/>
          <w:sz w:val="22"/>
          <w:szCs w:val="22"/>
          <w:rtl/>
        </w:rPr>
        <w:t>הגדרות</w:t>
      </w:r>
      <w:r w:rsidR="00C77F10" w:rsidRPr="00C77F10">
        <w:rPr>
          <w:rFonts w:ascii="Courier New" w:hAnsi="Courier New" w:cs="Courier New"/>
          <w:b/>
          <w:bCs/>
          <w:color w:val="333333"/>
          <w:sz w:val="22"/>
          <w:szCs w:val="22"/>
          <w:rtl/>
        </w:rPr>
        <w:t> </w:t>
      </w:r>
      <w:r w:rsidR="00C77F10" w:rsidRPr="00C77F10">
        <w:rPr>
          <w:rFonts w:ascii="Courier New" w:hAnsi="Courier New" w:cs="Courier New"/>
          <w:color w:val="333333"/>
          <w:sz w:val="22"/>
          <w:szCs w:val="22"/>
          <w:rtl/>
        </w:rPr>
        <w:t>וכללים במבחנים</w:t>
      </w:r>
    </w:p>
    <w:p w14:paraId="7DC2E379" w14:textId="77777777" w:rsidR="00C77F10" w:rsidRDefault="00C77F10" w:rsidP="00C77F10">
      <w:pPr>
        <w:pStyle w:val="NormalWeb"/>
        <w:shd w:val="clear" w:color="auto" w:fill="FFFFFF"/>
        <w:bidi/>
        <w:spacing w:before="0" w:beforeAutospacing="0"/>
        <w:rPr>
          <w:rFonts w:ascii="Courier New" w:hAnsi="Courier New" w:cs="Courier New"/>
          <w:color w:val="333333"/>
          <w:sz w:val="22"/>
          <w:szCs w:val="22"/>
          <w:rtl/>
        </w:rPr>
      </w:pPr>
      <w:r w:rsidRPr="00C77F10">
        <w:rPr>
          <w:rFonts w:ascii="Courier New" w:hAnsi="Courier New" w:cs="Courier New"/>
          <w:color w:val="333333"/>
          <w:sz w:val="22"/>
          <w:szCs w:val="22"/>
          <w:rtl/>
        </w:rPr>
        <w:t xml:space="preserve">מובהר כי על </w:t>
      </w:r>
      <w:proofErr w:type="spellStart"/>
      <w:r w:rsidRPr="00C77F10">
        <w:rPr>
          <w:rFonts w:ascii="Courier New" w:hAnsi="Courier New" w:cs="Courier New"/>
          <w:color w:val="333333"/>
          <w:sz w:val="22"/>
          <w:szCs w:val="22"/>
          <w:rtl/>
        </w:rPr>
        <w:t>היוצרים.ות</w:t>
      </w:r>
      <w:proofErr w:type="spellEnd"/>
      <w:r w:rsidRPr="00C77F10">
        <w:rPr>
          <w:rFonts w:ascii="Courier New" w:hAnsi="Courier New" w:cs="Courier New"/>
          <w:color w:val="333333"/>
          <w:sz w:val="22"/>
          <w:szCs w:val="22"/>
          <w:rtl/>
        </w:rPr>
        <w:t xml:space="preserve"> האחריות להכיר את מבחני התמיכה, ובכל מקרה של סתירה או חסר, יגבר נוסח מבחני התמיכה כפי שיהיה בתוקף בכל עת.</w:t>
      </w:r>
    </w:p>
    <w:p w14:paraId="7A9C3572" w14:textId="0F69B7FA" w:rsidR="00FD75B5" w:rsidRPr="00C77F10" w:rsidRDefault="00FD75B5" w:rsidP="00FD75B5">
      <w:pPr>
        <w:pStyle w:val="NormalWeb"/>
        <w:shd w:val="clear" w:color="auto" w:fill="FFFFFF"/>
        <w:bidi/>
        <w:spacing w:before="0" w:beforeAutospacing="0"/>
        <w:rPr>
          <w:rFonts w:ascii="Courier New" w:hAnsi="Courier New" w:cs="Courier New"/>
          <w:color w:val="333333"/>
          <w:sz w:val="22"/>
          <w:szCs w:val="22"/>
          <w:rtl/>
        </w:rPr>
      </w:pPr>
      <w:r w:rsidRPr="00C77F10">
        <w:rPr>
          <w:rFonts w:ascii="Courier New" w:hAnsi="Courier New" w:cs="Courier New"/>
          <w:color w:val="333333"/>
          <w:sz w:val="22"/>
          <w:szCs w:val="22"/>
          <w:rtl/>
        </w:rPr>
        <w:t>(לתשומת-לב: במקרה של שוני בין נוסח זה לנוסח המבחנים המפורסם ברשומות – הפרסום ברשומות מחייב)</w:t>
      </w:r>
    </w:p>
    <w:p w14:paraId="389D963D" w14:textId="4F2FC1B0" w:rsidR="00C77F10" w:rsidRPr="00FD75B5" w:rsidRDefault="00FD75B5" w:rsidP="00FD75B5">
      <w:pPr>
        <w:pStyle w:val="NormalWeb"/>
        <w:shd w:val="clear" w:color="auto" w:fill="FFFFFF"/>
        <w:bidi/>
        <w:spacing w:before="0" w:beforeAutospacing="0"/>
        <w:rPr>
          <w:rFonts w:ascii="Courier New" w:hAnsi="Courier New" w:cs="Courier New"/>
          <w:color w:val="333333"/>
          <w:sz w:val="22"/>
          <w:szCs w:val="22"/>
          <w:rtl/>
        </w:rPr>
      </w:pPr>
      <w:r w:rsidRPr="00FD75B5">
        <w:rPr>
          <w:rFonts w:ascii="Courier New" w:hAnsi="Courier New" w:cs="Courier New"/>
          <w:color w:val="333333"/>
          <w:sz w:val="22"/>
          <w:szCs w:val="22"/>
          <w:rtl/>
        </w:rPr>
        <w:t>ב</w:t>
      </w:r>
      <w:r w:rsidR="00C77F10" w:rsidRPr="00FD75B5">
        <w:rPr>
          <w:rFonts w:ascii="Courier New" w:hAnsi="Courier New" w:cs="Courier New"/>
          <w:color w:val="333333"/>
          <w:sz w:val="22"/>
          <w:szCs w:val="22"/>
          <w:rtl/>
        </w:rPr>
        <w:t>הפקה אזורית</w:t>
      </w:r>
      <w:r w:rsidRPr="00FD75B5">
        <w:rPr>
          <w:rFonts w:ascii="Courier New" w:hAnsi="Courier New" w:cs="Courier New"/>
          <w:color w:val="333333"/>
          <w:sz w:val="22"/>
          <w:szCs w:val="22"/>
          <w:rtl/>
        </w:rPr>
        <w:t xml:space="preserve"> </w:t>
      </w:r>
      <w:r w:rsidRPr="00FD75B5">
        <w:rPr>
          <w:rFonts w:ascii="Courier New" w:hAnsi="Courier New" w:cs="Courier New"/>
          <w:sz w:val="22"/>
          <w:szCs w:val="22"/>
          <w:rtl/>
        </w:rPr>
        <w:t>התמיכה תוענק בסיוע להפקה אזורית של סרטים ישראליים מכל הסוגים (סרטים עלילתיים באורך מלא, ובכלל זה סרטים ייעודיים</w:t>
      </w:r>
      <w:r w:rsidRPr="00FD75B5">
        <w:rPr>
          <w:rFonts w:ascii="Courier New" w:hAnsi="Courier New" w:cs="Courier New"/>
          <w:sz w:val="22"/>
          <w:szCs w:val="22"/>
        </w:rPr>
        <w:t xml:space="preserve">, </w:t>
      </w:r>
      <w:r w:rsidRPr="00FD75B5">
        <w:rPr>
          <w:rFonts w:ascii="Courier New" w:hAnsi="Courier New" w:cs="Courier New"/>
          <w:sz w:val="22"/>
          <w:szCs w:val="22"/>
          <w:rtl/>
        </w:rPr>
        <w:t>סרטים עלילתיים קצרים, סרטי תעודה, סרטי אנימציה, וסרטי גמר של סטודנטים), המתקיימת בעיקרה באזור הגליל.</w:t>
      </w:r>
      <w:r w:rsidR="00C77F10" w:rsidRPr="00FD75B5">
        <w:rPr>
          <w:rStyle w:val="apple-converted-space"/>
          <w:rFonts w:ascii="Courier New" w:hAnsi="Courier New" w:cs="Courier New"/>
          <w:color w:val="333333"/>
          <w:sz w:val="22"/>
          <w:szCs w:val="22"/>
          <w:rtl/>
        </w:rPr>
        <w:t> </w:t>
      </w:r>
    </w:p>
    <w:p w14:paraId="50BD08C7" w14:textId="77777777" w:rsidR="00C77F10" w:rsidRPr="00F51042" w:rsidRDefault="00C77F10" w:rsidP="00F51042">
      <w:pPr>
        <w:pStyle w:val="NormalWeb"/>
        <w:shd w:val="clear" w:color="auto" w:fill="FFFFFF"/>
        <w:bidi/>
        <w:spacing w:before="0" w:beforeAutospacing="0"/>
        <w:rPr>
          <w:rFonts w:ascii="Courier New" w:hAnsi="Courier New" w:cs="Courier New"/>
          <w:color w:val="333333"/>
          <w:sz w:val="22"/>
          <w:szCs w:val="22"/>
          <w:rtl/>
        </w:rPr>
      </w:pPr>
      <w:r w:rsidRPr="00CB6241">
        <w:rPr>
          <w:rFonts w:ascii="Courier New" w:hAnsi="Courier New" w:cs="Courier New"/>
          <w:color w:val="333333"/>
          <w:sz w:val="22"/>
          <w:szCs w:val="22"/>
          <w:rtl/>
        </w:rPr>
        <w:t>בתחום תמיכה זה –</w:t>
      </w:r>
      <w:r w:rsidR="00F51042">
        <w:rPr>
          <w:rFonts w:ascii="Courier New" w:hAnsi="Courier New" w:cs="Courier New" w:hint="cs"/>
          <w:color w:val="333333"/>
          <w:sz w:val="22"/>
          <w:szCs w:val="22"/>
          <w:rtl/>
        </w:rPr>
        <w:t xml:space="preserve"> </w:t>
      </w:r>
      <w:r w:rsidR="0028281A">
        <w:rPr>
          <w:rFonts w:ascii="Courier New" w:hAnsi="Courier New" w:cs="Courier New" w:hint="cs"/>
          <w:color w:val="333333"/>
          <w:rtl/>
        </w:rPr>
        <w:t>"</w:t>
      </w:r>
      <w:r w:rsidRPr="00CB6241">
        <w:rPr>
          <w:rFonts w:ascii="Courier New" w:hAnsi="Courier New" w:cs="Courier New"/>
          <w:color w:val="333333"/>
          <w:rtl/>
        </w:rPr>
        <w:t>אזור הגליל</w:t>
      </w:r>
      <w:r w:rsidR="0028281A">
        <w:rPr>
          <w:rFonts w:ascii="Courier New" w:hAnsi="Courier New" w:cs="Courier New" w:hint="cs"/>
          <w:color w:val="333333"/>
          <w:rtl/>
        </w:rPr>
        <w:t>"</w:t>
      </w:r>
      <w:r w:rsidRPr="00CB6241">
        <w:rPr>
          <w:rFonts w:ascii="Courier New" w:hAnsi="Courier New" w:cs="Courier New"/>
          <w:color w:val="333333"/>
          <w:rtl/>
        </w:rPr>
        <w:t xml:space="preserve"> – </w:t>
      </w:r>
      <w:r w:rsidR="00CB6241" w:rsidRPr="00CB6241">
        <w:rPr>
          <w:rStyle w:val="color8"/>
          <w:rFonts w:ascii="Courier New" w:hAnsi="Courier New" w:cs="Courier New"/>
          <w:rtl/>
        </w:rPr>
        <w:t xml:space="preserve">כמשמעותה על פי חוק הרשות לפיתוח הגליל, </w:t>
      </w:r>
      <w:proofErr w:type="spellStart"/>
      <w:r w:rsidR="00CB6241" w:rsidRPr="00CB6241">
        <w:rPr>
          <w:rStyle w:val="color8"/>
          <w:rFonts w:ascii="Courier New" w:hAnsi="Courier New" w:cs="Courier New"/>
          <w:rtl/>
        </w:rPr>
        <w:t>התשנ"ג</w:t>
      </w:r>
      <w:proofErr w:type="spellEnd"/>
      <w:r w:rsidR="00CB6241" w:rsidRPr="00CB6241">
        <w:rPr>
          <w:rStyle w:val="color8"/>
          <w:rFonts w:ascii="Courier New" w:hAnsi="Courier New" w:cs="Courier New"/>
          <w:rtl/>
        </w:rPr>
        <w:t xml:space="preserve"> 1993</w:t>
      </w:r>
    </w:p>
    <w:p w14:paraId="7F06AA9B" w14:textId="77777777" w:rsidR="00C77F10" w:rsidRPr="00CB6241" w:rsidRDefault="0028281A" w:rsidP="00C77F10">
      <w:pPr>
        <w:pStyle w:val="NormalWeb"/>
        <w:shd w:val="clear" w:color="auto" w:fill="FFFFFF"/>
        <w:bidi/>
        <w:spacing w:before="0" w:beforeAutospacing="0"/>
        <w:rPr>
          <w:rFonts w:ascii="Courier New" w:hAnsi="Courier New" w:cs="Courier New"/>
          <w:color w:val="333333"/>
          <w:sz w:val="22"/>
          <w:szCs w:val="22"/>
          <w:rtl/>
        </w:rPr>
      </w:pPr>
      <w:r>
        <w:rPr>
          <w:rFonts w:ascii="Courier New" w:hAnsi="Courier New" w:cs="Courier New" w:hint="cs"/>
          <w:color w:val="333333"/>
          <w:sz w:val="22"/>
          <w:szCs w:val="22"/>
          <w:rtl/>
        </w:rPr>
        <w:t>"</w:t>
      </w:r>
      <w:r w:rsidR="00C77F10" w:rsidRPr="00CB6241">
        <w:rPr>
          <w:rFonts w:ascii="Courier New" w:hAnsi="Courier New" w:cs="Courier New"/>
          <w:color w:val="333333"/>
          <w:sz w:val="22"/>
          <w:szCs w:val="22"/>
          <w:rtl/>
        </w:rPr>
        <w:t>תושב האזור</w:t>
      </w:r>
      <w:r>
        <w:rPr>
          <w:rFonts w:ascii="Courier New" w:hAnsi="Courier New" w:cs="Courier New" w:hint="cs"/>
          <w:color w:val="333333"/>
          <w:sz w:val="22"/>
          <w:szCs w:val="22"/>
          <w:rtl/>
        </w:rPr>
        <w:t>"</w:t>
      </w:r>
      <w:r w:rsidR="00C77F10" w:rsidRPr="00CB6241">
        <w:rPr>
          <w:rStyle w:val="apple-converted-space"/>
          <w:rFonts w:ascii="Courier New" w:hAnsi="Courier New" w:cs="Courier New"/>
          <w:color w:val="333333"/>
          <w:sz w:val="22"/>
          <w:szCs w:val="22"/>
          <w:rtl/>
        </w:rPr>
        <w:t>  </w:t>
      </w:r>
      <w:r w:rsidR="00C77F10" w:rsidRPr="00CB6241">
        <w:rPr>
          <w:rFonts w:ascii="Courier New" w:hAnsi="Courier New" w:cs="Courier New"/>
          <w:color w:val="333333"/>
          <w:sz w:val="22"/>
          <w:szCs w:val="22"/>
          <w:rtl/>
        </w:rPr>
        <w:t>– מי שמקום המגורים הקבוע שלו וכתובתו הרשומה בתעודת הזהות שלו הם באזור</w:t>
      </w:r>
    </w:p>
    <w:p w14:paraId="3DCC073A" w14:textId="77777777" w:rsidR="00C77F10" w:rsidRPr="00CB6241" w:rsidRDefault="0028281A" w:rsidP="00CB6241">
      <w:pPr>
        <w:pStyle w:val="NormalWeb"/>
        <w:shd w:val="clear" w:color="auto" w:fill="FFFFFF"/>
        <w:bidi/>
        <w:spacing w:before="0" w:beforeAutospacing="0"/>
        <w:jc w:val="both"/>
        <w:rPr>
          <w:rFonts w:ascii="Courier New" w:hAnsi="Courier New" w:cs="Courier New"/>
          <w:color w:val="333333"/>
          <w:sz w:val="22"/>
          <w:szCs w:val="22"/>
          <w:rtl/>
        </w:rPr>
      </w:pPr>
      <w:r>
        <w:rPr>
          <w:rFonts w:ascii="Courier New" w:hAnsi="Courier New" w:cs="Courier New" w:hint="cs"/>
          <w:color w:val="333333"/>
          <w:sz w:val="22"/>
          <w:szCs w:val="22"/>
          <w:rtl/>
        </w:rPr>
        <w:t>"</w:t>
      </w:r>
      <w:r w:rsidR="00C77F10" w:rsidRPr="00CB6241">
        <w:rPr>
          <w:rFonts w:ascii="Courier New" w:hAnsi="Courier New" w:cs="Courier New"/>
          <w:color w:val="333333"/>
          <w:sz w:val="22"/>
          <w:szCs w:val="22"/>
          <w:rtl/>
        </w:rPr>
        <w:t>הפקה אזורית</w:t>
      </w:r>
      <w:r>
        <w:rPr>
          <w:rFonts w:ascii="Courier New" w:hAnsi="Courier New" w:cs="Courier New" w:hint="cs"/>
          <w:color w:val="333333"/>
          <w:sz w:val="22"/>
          <w:szCs w:val="22"/>
          <w:rtl/>
        </w:rPr>
        <w:t>"</w:t>
      </w:r>
      <w:r w:rsidR="00C77F10" w:rsidRPr="00CB6241">
        <w:rPr>
          <w:rFonts w:ascii="Courier New" w:hAnsi="Courier New" w:cs="Courier New"/>
          <w:color w:val="333333"/>
          <w:sz w:val="22"/>
          <w:szCs w:val="22"/>
          <w:rtl/>
        </w:rPr>
        <w:t xml:space="preserve"> – הפקת סרט קולנוע שמתקיימים בה כל אלה, באותו אזור:</w:t>
      </w:r>
    </w:p>
    <w:p w14:paraId="573E0CEB" w14:textId="59C5C242" w:rsidR="00C77F10" w:rsidRPr="0028281A" w:rsidRDefault="00C77F10" w:rsidP="00C77F10">
      <w:pPr>
        <w:pStyle w:val="NormalWeb"/>
        <w:shd w:val="clear" w:color="auto" w:fill="FFFFFF"/>
        <w:bidi/>
        <w:spacing w:before="0" w:beforeAutospacing="0"/>
        <w:rPr>
          <w:rFonts w:ascii="Courier New" w:hAnsi="Courier New" w:cs="Courier New"/>
          <w:color w:val="333333"/>
          <w:sz w:val="22"/>
          <w:szCs w:val="22"/>
          <w:rtl/>
        </w:rPr>
      </w:pPr>
      <w:r w:rsidRPr="0028281A">
        <w:rPr>
          <w:rFonts w:ascii="Courier New" w:hAnsi="Courier New" w:cs="Courier New"/>
          <w:color w:val="333333"/>
          <w:sz w:val="22"/>
          <w:szCs w:val="22"/>
          <w:rtl/>
        </w:rPr>
        <w:t xml:space="preserve">(1) </w:t>
      </w:r>
      <w:r w:rsidR="00FD75B5">
        <w:rPr>
          <w:rFonts w:ascii="Courier New" w:hAnsi="Courier New" w:cs="Courier New" w:hint="cs"/>
          <w:color w:val="333333"/>
          <w:sz w:val="22"/>
          <w:szCs w:val="22"/>
          <w:rtl/>
        </w:rPr>
        <w:t>3</w:t>
      </w:r>
      <w:r w:rsidRPr="0028281A">
        <w:rPr>
          <w:rFonts w:ascii="Courier New" w:hAnsi="Courier New" w:cs="Courier New"/>
          <w:color w:val="333333"/>
          <w:sz w:val="22"/>
          <w:szCs w:val="22"/>
          <w:rtl/>
        </w:rPr>
        <w:t>0% לפחות מבין כל אחת מהקבוצות האלה הם תושבי האזור: היוצרים המשתתפים בהפקת הסרט</w:t>
      </w:r>
      <w:r w:rsidRPr="0028281A">
        <w:rPr>
          <w:rStyle w:val="apple-converted-space"/>
          <w:rFonts w:ascii="Courier New" w:hAnsi="Courier New" w:cs="Courier New"/>
          <w:color w:val="333333"/>
          <w:sz w:val="22"/>
          <w:szCs w:val="22"/>
          <w:rtl/>
        </w:rPr>
        <w:t>  </w:t>
      </w:r>
      <w:r w:rsidRPr="0028281A">
        <w:rPr>
          <w:rFonts w:ascii="Courier New" w:hAnsi="Courier New" w:cs="Courier New"/>
          <w:color w:val="333333"/>
          <w:sz w:val="22"/>
          <w:szCs w:val="22"/>
          <w:rtl/>
        </w:rPr>
        <w:t>(במאי, תסריטאי ועורך), השחקנים והמבצעים, הצוות הטכני-הנדסי, וצוות ההפקה; לעניין זה, יראו במאי, צלם או איש סאונד שאינו תושב האזור, כאילו הוא תושב האזור, אם הוא מעסיק לצדו עוזר במאי, עוזר צלם או עוזר סאונד, לפי העניין, שהוא תושב האזור;</w:t>
      </w:r>
    </w:p>
    <w:p w14:paraId="02826CD7" w14:textId="14D480EF" w:rsidR="00C77F10" w:rsidRPr="0028281A" w:rsidRDefault="00C77F10" w:rsidP="00C77F10">
      <w:pPr>
        <w:pStyle w:val="NormalWeb"/>
        <w:shd w:val="clear" w:color="auto" w:fill="FFFFFF"/>
        <w:bidi/>
        <w:spacing w:before="0" w:beforeAutospacing="0"/>
        <w:rPr>
          <w:rFonts w:ascii="Courier New" w:hAnsi="Courier New" w:cs="Courier New"/>
          <w:color w:val="333333"/>
          <w:sz w:val="22"/>
          <w:szCs w:val="22"/>
          <w:rtl/>
        </w:rPr>
      </w:pPr>
      <w:r w:rsidRPr="0028281A">
        <w:rPr>
          <w:rFonts w:ascii="Courier New" w:hAnsi="Courier New" w:cs="Courier New"/>
          <w:color w:val="333333"/>
          <w:sz w:val="22"/>
          <w:szCs w:val="22"/>
          <w:rtl/>
        </w:rPr>
        <w:t>(2) בתקציב ההוצאות להפקת הסרט מתקיים אחד משני אלה</w:t>
      </w:r>
      <w:r w:rsidR="00FD75B5">
        <w:rPr>
          <w:rFonts w:ascii="Courier New" w:hAnsi="Courier New" w:cs="Courier New" w:hint="cs"/>
          <w:color w:val="333333"/>
          <w:sz w:val="22"/>
          <w:szCs w:val="22"/>
          <w:rtl/>
        </w:rPr>
        <w:t xml:space="preserve"> לפחות</w:t>
      </w:r>
      <w:r w:rsidRPr="0028281A">
        <w:rPr>
          <w:rFonts w:ascii="Courier New" w:hAnsi="Courier New" w:cs="Courier New"/>
          <w:color w:val="333333"/>
          <w:sz w:val="22"/>
          <w:szCs w:val="22"/>
          <w:rtl/>
        </w:rPr>
        <w:t>:</w:t>
      </w:r>
    </w:p>
    <w:p w14:paraId="609622EF" w14:textId="0577957B" w:rsidR="00F51042" w:rsidRDefault="00C77F10" w:rsidP="00F51042">
      <w:pPr>
        <w:pStyle w:val="NormalWeb"/>
        <w:shd w:val="clear" w:color="auto" w:fill="FFFFFF"/>
        <w:bidi/>
        <w:spacing w:before="0" w:beforeAutospacing="0"/>
        <w:rPr>
          <w:rFonts w:ascii="Courier New" w:hAnsi="Courier New" w:cs="Courier New"/>
          <w:color w:val="333333"/>
          <w:sz w:val="22"/>
          <w:szCs w:val="22"/>
          <w:rtl/>
        </w:rPr>
      </w:pPr>
      <w:r w:rsidRPr="0028281A">
        <w:rPr>
          <w:rFonts w:ascii="Courier New" w:hAnsi="Courier New" w:cs="Courier New"/>
          <w:color w:val="333333"/>
          <w:sz w:val="22"/>
          <w:szCs w:val="22"/>
          <w:rtl/>
        </w:rPr>
        <w:t xml:space="preserve">(א) </w:t>
      </w:r>
      <w:r w:rsidR="00FD75B5">
        <w:rPr>
          <w:rFonts w:ascii="Courier New" w:hAnsi="Courier New" w:cs="Courier New" w:hint="cs"/>
          <w:color w:val="333333"/>
          <w:sz w:val="22"/>
          <w:szCs w:val="22"/>
          <w:rtl/>
        </w:rPr>
        <w:t>2</w:t>
      </w:r>
      <w:r w:rsidRPr="0028281A">
        <w:rPr>
          <w:rFonts w:ascii="Courier New" w:hAnsi="Courier New" w:cs="Courier New"/>
          <w:color w:val="333333"/>
          <w:sz w:val="22"/>
          <w:szCs w:val="22"/>
          <w:rtl/>
        </w:rPr>
        <w:t>0% מתקציב ההוצאות להפקת הסרט משמש לרכישת טובין או שירותים באזור</w:t>
      </w:r>
      <w:r w:rsidR="00FD75B5">
        <w:rPr>
          <w:rFonts w:ascii="Courier New" w:hAnsi="Courier New" w:cs="Courier New" w:hint="cs"/>
          <w:color w:val="333333"/>
          <w:sz w:val="22"/>
          <w:szCs w:val="22"/>
          <w:rtl/>
        </w:rPr>
        <w:t>. לעניין סרט אנימציה, יוכרו גם הוצאות עבור שכירת סטודיו אנימציה באזור.</w:t>
      </w:r>
    </w:p>
    <w:p w14:paraId="431013A5" w14:textId="561650B8" w:rsidR="00C77F10" w:rsidRDefault="00C77F10" w:rsidP="00C77F10">
      <w:pPr>
        <w:pStyle w:val="NormalWeb"/>
        <w:shd w:val="clear" w:color="auto" w:fill="FFFFFF"/>
        <w:bidi/>
        <w:spacing w:before="0" w:beforeAutospacing="0"/>
        <w:rPr>
          <w:rFonts w:ascii="Courier New" w:hAnsi="Courier New" w:cs="Courier New"/>
          <w:color w:val="333333"/>
          <w:sz w:val="22"/>
          <w:szCs w:val="22"/>
          <w:rtl/>
        </w:rPr>
      </w:pPr>
      <w:r w:rsidRPr="0028281A">
        <w:rPr>
          <w:rFonts w:ascii="Courier New" w:hAnsi="Courier New" w:cs="Courier New"/>
          <w:color w:val="333333"/>
          <w:sz w:val="22"/>
          <w:szCs w:val="22"/>
          <w:rtl/>
        </w:rPr>
        <w:t xml:space="preserve">(ב) </w:t>
      </w:r>
      <w:r w:rsidR="008734BE">
        <w:rPr>
          <w:rFonts w:ascii="Courier New" w:hAnsi="Courier New" w:cs="Courier New" w:hint="cs"/>
          <w:color w:val="333333"/>
          <w:sz w:val="22"/>
          <w:szCs w:val="22"/>
          <w:rtl/>
        </w:rPr>
        <w:t>30</w:t>
      </w:r>
      <w:r w:rsidRPr="0028281A">
        <w:rPr>
          <w:rFonts w:ascii="Courier New" w:hAnsi="Courier New" w:cs="Courier New"/>
          <w:color w:val="333333"/>
          <w:sz w:val="22"/>
          <w:szCs w:val="22"/>
          <w:rtl/>
        </w:rPr>
        <w:t>% לפחות מתקציב שכר העבודה הכלול בתקציב ההוצאות להפקת הסרט משמש לתשלום שכר עבודה לתושבי האזור , בתמורה לעבודתם במסגרת הפקת הסרט;</w:t>
      </w:r>
    </w:p>
    <w:p w14:paraId="5ACE7562" w14:textId="77777777" w:rsidR="00C77F10" w:rsidRPr="0028281A" w:rsidRDefault="00F51042" w:rsidP="00C77F10">
      <w:pPr>
        <w:pStyle w:val="NormalWeb"/>
        <w:shd w:val="clear" w:color="auto" w:fill="FFFFFF"/>
        <w:bidi/>
        <w:spacing w:before="0" w:beforeAutospacing="0"/>
        <w:rPr>
          <w:rFonts w:ascii="Courier New" w:hAnsi="Courier New" w:cs="Courier New"/>
          <w:color w:val="333333"/>
          <w:sz w:val="22"/>
          <w:szCs w:val="22"/>
          <w:rtl/>
        </w:rPr>
      </w:pPr>
      <w:r w:rsidRPr="0028281A">
        <w:rPr>
          <w:rFonts w:ascii="Courier New" w:hAnsi="Courier New" w:cs="Courier New"/>
          <w:color w:val="333333"/>
          <w:sz w:val="22"/>
          <w:szCs w:val="22"/>
          <w:rtl/>
        </w:rPr>
        <w:t xml:space="preserve"> </w:t>
      </w:r>
      <w:r w:rsidR="00C77F10" w:rsidRPr="0028281A">
        <w:rPr>
          <w:rFonts w:ascii="Courier New" w:hAnsi="Courier New" w:cs="Courier New"/>
          <w:color w:val="333333"/>
          <w:sz w:val="22"/>
          <w:szCs w:val="22"/>
          <w:rtl/>
        </w:rPr>
        <w:t>(3) בהפקת הסרט יתקיים אחד משני אלה לפחות:</w:t>
      </w:r>
    </w:p>
    <w:p w14:paraId="3D7A25A4" w14:textId="77777777" w:rsidR="00C77F10" w:rsidRPr="0028281A" w:rsidRDefault="00C77F10" w:rsidP="00C77F10">
      <w:pPr>
        <w:pStyle w:val="NormalWeb"/>
        <w:shd w:val="clear" w:color="auto" w:fill="FFFFFF"/>
        <w:bidi/>
        <w:spacing w:before="0" w:beforeAutospacing="0"/>
        <w:rPr>
          <w:rFonts w:ascii="Courier New" w:hAnsi="Courier New" w:cs="Courier New"/>
          <w:color w:val="333333"/>
          <w:sz w:val="22"/>
          <w:szCs w:val="22"/>
          <w:rtl/>
        </w:rPr>
      </w:pPr>
      <w:r w:rsidRPr="0028281A">
        <w:rPr>
          <w:rFonts w:ascii="Courier New" w:hAnsi="Courier New" w:cs="Courier New"/>
          <w:color w:val="333333"/>
          <w:sz w:val="22"/>
          <w:szCs w:val="22"/>
          <w:rtl/>
        </w:rPr>
        <w:t>(א) מרבית ימי הצילום של הסרט מתבצעים באזור ומרבית הצילומים שבעותק הבסיסי של הסרט, בהיקף שלא יפחת מ- 55% מאורכו,</w:t>
      </w:r>
      <w:r w:rsidRPr="0028281A">
        <w:rPr>
          <w:rStyle w:val="apple-converted-space"/>
          <w:rFonts w:ascii="Courier New" w:hAnsi="Courier New" w:cs="Courier New"/>
          <w:color w:val="333333"/>
          <w:sz w:val="22"/>
          <w:szCs w:val="22"/>
          <w:rtl/>
        </w:rPr>
        <w:t>  </w:t>
      </w:r>
      <w:r w:rsidRPr="0028281A">
        <w:rPr>
          <w:rFonts w:ascii="Courier New" w:hAnsi="Courier New" w:cs="Courier New"/>
          <w:color w:val="333333"/>
          <w:sz w:val="22"/>
          <w:szCs w:val="22"/>
          <w:rtl/>
        </w:rPr>
        <w:t>בוצעו באזור;</w:t>
      </w:r>
    </w:p>
    <w:p w14:paraId="1202D3C8" w14:textId="0D6BAB94" w:rsidR="00C77F10" w:rsidRDefault="00C77F10" w:rsidP="00C77F10">
      <w:pPr>
        <w:pStyle w:val="NormalWeb"/>
        <w:shd w:val="clear" w:color="auto" w:fill="FFFFFF"/>
        <w:bidi/>
        <w:spacing w:before="0" w:beforeAutospacing="0"/>
        <w:rPr>
          <w:rFonts w:ascii="Courier New" w:hAnsi="Courier New" w:cs="Courier New"/>
          <w:color w:val="333333"/>
          <w:sz w:val="22"/>
          <w:szCs w:val="22"/>
          <w:rtl/>
        </w:rPr>
      </w:pPr>
      <w:r w:rsidRPr="0028281A">
        <w:rPr>
          <w:rFonts w:ascii="Courier New" w:hAnsi="Courier New" w:cs="Courier New"/>
          <w:color w:val="333333"/>
          <w:sz w:val="22"/>
          <w:szCs w:val="22"/>
          <w:rtl/>
        </w:rPr>
        <w:t xml:space="preserve">(ב) </w:t>
      </w:r>
      <w:r w:rsidR="00F959E1">
        <w:rPr>
          <w:rFonts w:ascii="Courier New" w:hAnsi="Courier New" w:cs="Courier New" w:hint="cs"/>
          <w:color w:val="333333"/>
          <w:sz w:val="22"/>
          <w:szCs w:val="22"/>
          <w:rtl/>
        </w:rPr>
        <w:t>שני</w:t>
      </w:r>
      <w:r w:rsidRPr="0028281A">
        <w:rPr>
          <w:rFonts w:ascii="Courier New" w:hAnsi="Courier New" w:cs="Courier New"/>
          <w:color w:val="333333"/>
          <w:sz w:val="22"/>
          <w:szCs w:val="22"/>
          <w:rtl/>
        </w:rPr>
        <w:t xml:space="preserve"> אנשים לפחות מקרב צוות ההפקה של הסרט המנויים להלן , ובהם במאי או תסריטאי,</w:t>
      </w:r>
      <w:r w:rsidRPr="0028281A">
        <w:rPr>
          <w:rStyle w:val="apple-converted-space"/>
          <w:rFonts w:ascii="Courier New" w:hAnsi="Courier New" w:cs="Courier New"/>
          <w:color w:val="333333"/>
          <w:sz w:val="22"/>
          <w:szCs w:val="22"/>
          <w:rtl/>
        </w:rPr>
        <w:t>  </w:t>
      </w:r>
      <w:r w:rsidRPr="0028281A">
        <w:rPr>
          <w:rFonts w:ascii="Courier New" w:hAnsi="Courier New" w:cs="Courier New"/>
          <w:color w:val="333333"/>
          <w:sz w:val="22"/>
          <w:szCs w:val="22"/>
          <w:rtl/>
        </w:rPr>
        <w:t>הם תושבי האזור: מפיק, מפיק בפועל, במאי, תסריטאי, צלם ראשי, עד שניים מבין השחקנים הראשיים ;מלחין; עורך; מעצב אמנותי;</w:t>
      </w:r>
    </w:p>
    <w:p w14:paraId="76D0E5E4" w14:textId="47106326" w:rsidR="00F959E1" w:rsidRDefault="00F959E1" w:rsidP="00F959E1">
      <w:pPr>
        <w:pStyle w:val="NormalWeb"/>
        <w:shd w:val="clear" w:color="auto" w:fill="FFFFFF"/>
        <w:bidi/>
        <w:spacing w:before="0" w:beforeAutospacing="0"/>
        <w:jc w:val="center"/>
        <w:rPr>
          <w:rFonts w:ascii="Courier New" w:hAnsi="Courier New" w:cs="Courier New"/>
          <w:color w:val="333333"/>
          <w:sz w:val="22"/>
          <w:szCs w:val="22"/>
          <w:rtl/>
        </w:rPr>
      </w:pPr>
      <w:r>
        <w:rPr>
          <w:rFonts w:ascii="Courier New" w:hAnsi="Courier New" w:cs="Courier New" w:hint="cs"/>
          <w:color w:val="333333"/>
          <w:sz w:val="22"/>
          <w:szCs w:val="22"/>
          <w:rtl/>
        </w:rPr>
        <w:t>7</w:t>
      </w:r>
    </w:p>
    <w:p w14:paraId="7810D4D3" w14:textId="77777777" w:rsidR="00F959E1" w:rsidRDefault="00F959E1" w:rsidP="00F959E1">
      <w:pPr>
        <w:pStyle w:val="NormalWeb"/>
        <w:shd w:val="clear" w:color="auto" w:fill="FFFFFF"/>
        <w:bidi/>
        <w:spacing w:before="0" w:beforeAutospacing="0"/>
        <w:rPr>
          <w:rFonts w:ascii="Courier New" w:hAnsi="Courier New" w:cs="Courier New"/>
          <w:color w:val="333333"/>
          <w:sz w:val="22"/>
          <w:szCs w:val="22"/>
          <w:rtl/>
        </w:rPr>
      </w:pPr>
    </w:p>
    <w:p w14:paraId="4020F9FF" w14:textId="58BA2456" w:rsidR="00F959E1" w:rsidRDefault="00F959E1" w:rsidP="00F959E1">
      <w:pPr>
        <w:pStyle w:val="NormalWeb"/>
        <w:shd w:val="clear" w:color="auto" w:fill="FFFFFF"/>
        <w:bidi/>
        <w:spacing w:before="0" w:beforeAutospacing="0"/>
        <w:rPr>
          <w:rFonts w:ascii="Courier New" w:hAnsi="Courier New" w:cs="Courier New"/>
          <w:color w:val="333333"/>
          <w:sz w:val="22"/>
          <w:szCs w:val="22"/>
          <w:rtl/>
        </w:rPr>
      </w:pPr>
      <w:r>
        <w:rPr>
          <w:rFonts w:ascii="Courier New" w:hAnsi="Courier New" w:cs="Courier New" w:hint="cs"/>
          <w:color w:val="333333"/>
          <w:sz w:val="22"/>
          <w:szCs w:val="22"/>
          <w:rtl/>
        </w:rPr>
        <w:lastRenderedPageBreak/>
        <w:t xml:space="preserve">בסרט אנימציה </w:t>
      </w:r>
      <w:r>
        <w:rPr>
          <w:rFonts w:ascii="Courier New" w:hAnsi="Courier New" w:cs="Courier New"/>
          <w:color w:val="333333"/>
          <w:sz w:val="22"/>
          <w:szCs w:val="22"/>
          <w:rtl/>
        </w:rPr>
        <w:t>–</w:t>
      </w:r>
      <w:r>
        <w:rPr>
          <w:rFonts w:ascii="Courier New" w:hAnsi="Courier New" w:cs="Courier New" w:hint="cs"/>
          <w:color w:val="333333"/>
          <w:sz w:val="22"/>
          <w:szCs w:val="22"/>
          <w:rtl/>
        </w:rPr>
        <w:t xml:space="preserve"> מעצב דמויות, מעצב רקעים, </w:t>
      </w:r>
      <w:proofErr w:type="spellStart"/>
      <w:r>
        <w:rPr>
          <w:rFonts w:ascii="Courier New" w:hAnsi="Courier New" w:cs="Courier New" w:hint="cs"/>
          <w:color w:val="333333"/>
          <w:sz w:val="22"/>
          <w:szCs w:val="22"/>
          <w:rtl/>
        </w:rPr>
        <w:t>אנימטור</w:t>
      </w:r>
      <w:proofErr w:type="spellEnd"/>
      <w:r>
        <w:rPr>
          <w:rFonts w:ascii="Courier New" w:hAnsi="Courier New" w:cs="Courier New" w:hint="cs"/>
          <w:color w:val="333333"/>
          <w:sz w:val="22"/>
          <w:szCs w:val="22"/>
          <w:rtl/>
        </w:rPr>
        <w:t xml:space="preserve"> ראשי או </w:t>
      </w:r>
      <w:proofErr w:type="spellStart"/>
      <w:r>
        <w:rPr>
          <w:rFonts w:ascii="Courier New" w:hAnsi="Courier New" w:cs="Courier New" w:hint="cs"/>
          <w:color w:val="333333"/>
          <w:sz w:val="22"/>
          <w:szCs w:val="22"/>
          <w:rtl/>
        </w:rPr>
        <w:t>סטורי-בורדר</w:t>
      </w:r>
      <w:proofErr w:type="spellEnd"/>
      <w:r>
        <w:rPr>
          <w:rFonts w:ascii="Courier New" w:hAnsi="Courier New" w:cs="Courier New" w:hint="cs"/>
          <w:color w:val="333333"/>
          <w:sz w:val="22"/>
          <w:szCs w:val="22"/>
          <w:rtl/>
        </w:rPr>
        <w:t>.</w:t>
      </w:r>
    </w:p>
    <w:p w14:paraId="118352E9" w14:textId="25BA6250" w:rsidR="000C1D27" w:rsidRPr="0028281A" w:rsidRDefault="000C1D27" w:rsidP="000C1D27">
      <w:pPr>
        <w:pStyle w:val="NormalWeb"/>
        <w:shd w:val="clear" w:color="auto" w:fill="FFFFFF"/>
        <w:bidi/>
        <w:spacing w:before="0" w:beforeAutospacing="0"/>
        <w:rPr>
          <w:rFonts w:ascii="Courier New" w:hAnsi="Courier New" w:cs="Courier New"/>
          <w:color w:val="333333"/>
          <w:sz w:val="22"/>
          <w:szCs w:val="22"/>
          <w:rtl/>
        </w:rPr>
      </w:pPr>
      <w:r>
        <w:rPr>
          <w:rFonts w:ascii="Courier New" w:hAnsi="Courier New" w:cs="Courier New" w:hint="cs"/>
          <w:color w:val="333333"/>
          <w:sz w:val="22"/>
          <w:szCs w:val="22"/>
          <w:rtl/>
        </w:rPr>
        <w:t xml:space="preserve">ואם הוא סרט תעודה </w:t>
      </w:r>
      <w:r>
        <w:rPr>
          <w:rFonts w:ascii="Courier New" w:hAnsi="Courier New" w:cs="Courier New"/>
          <w:color w:val="333333"/>
          <w:sz w:val="22"/>
          <w:szCs w:val="22"/>
          <w:rtl/>
        </w:rPr>
        <w:t>–</w:t>
      </w:r>
      <w:r>
        <w:rPr>
          <w:rFonts w:ascii="Courier New" w:hAnsi="Courier New" w:cs="Courier New" w:hint="cs"/>
          <w:color w:val="333333"/>
          <w:sz w:val="22"/>
          <w:szCs w:val="22"/>
          <w:rtl/>
        </w:rPr>
        <w:t xml:space="preserve"> שניים לפחות ובהם במאי או</w:t>
      </w:r>
      <w:r w:rsidR="008734BE">
        <w:rPr>
          <w:rFonts w:ascii="Courier New" w:hAnsi="Courier New" w:cs="Courier New" w:hint="cs"/>
          <w:color w:val="333333"/>
          <w:sz w:val="22"/>
          <w:szCs w:val="22"/>
          <w:rtl/>
        </w:rPr>
        <w:t xml:space="preserve"> תסריטאי או</w:t>
      </w:r>
      <w:r>
        <w:rPr>
          <w:rFonts w:ascii="Courier New" w:hAnsi="Courier New" w:cs="Courier New" w:hint="cs"/>
          <w:color w:val="333333"/>
          <w:sz w:val="22"/>
          <w:szCs w:val="22"/>
          <w:rtl/>
        </w:rPr>
        <w:t xml:space="preserve"> מפיק בפועל.</w:t>
      </w:r>
    </w:p>
    <w:p w14:paraId="76107169" w14:textId="77777777" w:rsidR="00C77F10" w:rsidRPr="0028281A" w:rsidRDefault="00C77F10" w:rsidP="00C77F10">
      <w:pPr>
        <w:pStyle w:val="NormalWeb"/>
        <w:shd w:val="clear" w:color="auto" w:fill="FFFFFF"/>
        <w:bidi/>
        <w:spacing w:before="0" w:beforeAutospacing="0"/>
        <w:rPr>
          <w:rFonts w:ascii="Courier New" w:hAnsi="Courier New" w:cs="Courier New"/>
          <w:color w:val="333333"/>
          <w:sz w:val="22"/>
          <w:szCs w:val="22"/>
          <w:rtl/>
        </w:rPr>
      </w:pPr>
      <w:r w:rsidRPr="0028281A">
        <w:rPr>
          <w:rFonts w:ascii="Courier New" w:hAnsi="Courier New" w:cs="Courier New"/>
          <w:color w:val="333333"/>
          <w:sz w:val="22"/>
          <w:szCs w:val="22"/>
          <w:rtl/>
        </w:rPr>
        <w:t>(</w:t>
      </w:r>
      <w:r w:rsidR="0028281A">
        <w:rPr>
          <w:rFonts w:ascii="Courier New" w:hAnsi="Courier New" w:cs="Courier New" w:hint="cs"/>
          <w:color w:val="333333"/>
          <w:sz w:val="22"/>
          <w:szCs w:val="22"/>
          <w:rtl/>
        </w:rPr>
        <w:t>4</w:t>
      </w:r>
      <w:r w:rsidRPr="0028281A">
        <w:rPr>
          <w:rFonts w:ascii="Courier New" w:hAnsi="Courier New" w:cs="Courier New"/>
          <w:color w:val="333333"/>
          <w:sz w:val="22"/>
          <w:szCs w:val="22"/>
          <w:rtl/>
        </w:rPr>
        <w:t>) שיעור הסיוע של המוסד שיינתן בעד הפקה אזורית של סרט מסוים לא יעלה על 80% מתקציב הסרט;</w:t>
      </w:r>
    </w:p>
    <w:p w14:paraId="6FDBAEE5" w14:textId="77777777" w:rsidR="00C77F10" w:rsidRPr="0028281A" w:rsidRDefault="00C77F10" w:rsidP="00C77F10">
      <w:pPr>
        <w:pStyle w:val="NormalWeb"/>
        <w:shd w:val="clear" w:color="auto" w:fill="FFFFFF"/>
        <w:bidi/>
        <w:spacing w:before="0" w:beforeAutospacing="0"/>
        <w:rPr>
          <w:rFonts w:ascii="Courier New" w:hAnsi="Courier New" w:cs="Courier New"/>
          <w:color w:val="333333"/>
          <w:sz w:val="22"/>
          <w:szCs w:val="22"/>
          <w:rtl/>
        </w:rPr>
      </w:pPr>
      <w:r w:rsidRPr="0028281A">
        <w:rPr>
          <w:rFonts w:ascii="Courier New" w:hAnsi="Courier New" w:cs="Courier New"/>
          <w:color w:val="333333"/>
          <w:sz w:val="22"/>
          <w:szCs w:val="22"/>
          <w:rtl/>
        </w:rPr>
        <w:t>(</w:t>
      </w:r>
      <w:r w:rsidR="0028281A">
        <w:rPr>
          <w:rFonts w:ascii="Courier New" w:hAnsi="Courier New" w:cs="Courier New" w:hint="cs"/>
          <w:color w:val="333333"/>
          <w:sz w:val="22"/>
          <w:szCs w:val="22"/>
          <w:rtl/>
        </w:rPr>
        <w:t>5</w:t>
      </w:r>
      <w:r w:rsidRPr="0028281A">
        <w:rPr>
          <w:rFonts w:ascii="Courier New" w:hAnsi="Courier New" w:cs="Courier New"/>
          <w:color w:val="333333"/>
          <w:sz w:val="22"/>
          <w:szCs w:val="22"/>
          <w:rtl/>
        </w:rPr>
        <w:t>) המוסד יתנה את אישורו למתן סיוע להפקה בקיומה של תכנית עבודה, המעידה על כמות נאותה של ימי צילום וציוד טכני נאות, ועל קיומם של שאר תנאי הפקה נאותים בכל שלבי ההפקה, לרבות בשלב פיתוח התסריט, ויפקח על התקיימותה;</w:t>
      </w:r>
    </w:p>
    <w:p w14:paraId="59D17ACE" w14:textId="77777777" w:rsidR="00C77F10" w:rsidRDefault="00C77F10" w:rsidP="00C77F10">
      <w:pPr>
        <w:pStyle w:val="NormalWeb"/>
        <w:shd w:val="clear" w:color="auto" w:fill="FFFFFF"/>
        <w:bidi/>
        <w:spacing w:before="0" w:beforeAutospacing="0"/>
        <w:rPr>
          <w:rFonts w:ascii="Courier New" w:hAnsi="Courier New" w:cs="Courier New"/>
          <w:color w:val="333333"/>
          <w:sz w:val="22"/>
          <w:szCs w:val="22"/>
          <w:rtl/>
        </w:rPr>
      </w:pPr>
      <w:r w:rsidRPr="0028281A">
        <w:rPr>
          <w:rFonts w:ascii="Courier New" w:hAnsi="Courier New" w:cs="Courier New"/>
          <w:color w:val="333333"/>
          <w:sz w:val="22"/>
          <w:szCs w:val="22"/>
          <w:rtl/>
        </w:rPr>
        <w:t>(</w:t>
      </w:r>
      <w:r w:rsidR="0028281A">
        <w:rPr>
          <w:rFonts w:ascii="Courier New" w:hAnsi="Courier New" w:cs="Courier New" w:hint="cs"/>
          <w:color w:val="333333"/>
          <w:sz w:val="22"/>
          <w:szCs w:val="22"/>
          <w:rtl/>
        </w:rPr>
        <w:t>6</w:t>
      </w:r>
      <w:r w:rsidRPr="0028281A">
        <w:rPr>
          <w:rFonts w:ascii="Courier New" w:hAnsi="Courier New" w:cs="Courier New"/>
          <w:color w:val="333333"/>
          <w:sz w:val="22"/>
          <w:szCs w:val="22"/>
          <w:rtl/>
        </w:rPr>
        <w:t>) המוסד יבחן לכל אורך שלבי הפקתו של הסרט כי מתקיימים בו התנאים לעניין הפקה אזורית, ולא יסייע באמצעות כספי התמיכה לפי מבחנים אלה אלא אם כן התקיימו בסרט התנאים לעניין הפקה אזורית;</w:t>
      </w:r>
    </w:p>
    <w:p w14:paraId="04513514" w14:textId="77777777" w:rsidR="008734BE" w:rsidRPr="0028281A" w:rsidRDefault="008734BE" w:rsidP="008734BE">
      <w:pPr>
        <w:pStyle w:val="NormalWeb"/>
        <w:shd w:val="clear" w:color="auto" w:fill="FFFFFF"/>
        <w:bidi/>
        <w:spacing w:before="0" w:beforeAutospacing="0"/>
        <w:rPr>
          <w:rFonts w:ascii="Courier New" w:hAnsi="Courier New" w:cs="Courier New"/>
          <w:color w:val="333333"/>
          <w:sz w:val="22"/>
          <w:szCs w:val="22"/>
          <w:rtl/>
        </w:rPr>
      </w:pPr>
    </w:p>
    <w:p w14:paraId="5461152A" w14:textId="77777777" w:rsidR="00C77F10" w:rsidRDefault="00C77F10" w:rsidP="00524372">
      <w:pPr>
        <w:shd w:val="clear" w:color="auto" w:fill="FFFFFF"/>
        <w:spacing w:after="100" w:afterAutospacing="1" w:line="240" w:lineRule="auto"/>
        <w:rPr>
          <w:rFonts w:ascii="Courier New" w:eastAsia="Times New Roman" w:hAnsi="Courier New" w:cs="Courier New"/>
          <w:color w:val="333333"/>
          <w:rtl/>
        </w:rPr>
      </w:pPr>
    </w:p>
    <w:p w14:paraId="2B75CE6A" w14:textId="77777777" w:rsidR="00AB3A09" w:rsidRDefault="00AB3A09">
      <w:pPr>
        <w:rPr>
          <w:rFonts w:ascii="Segoe UI" w:eastAsia="Times New Roman" w:hAnsi="Segoe UI" w:cs="Times New Roman"/>
          <w:color w:val="333333"/>
          <w:sz w:val="24"/>
          <w:szCs w:val="24"/>
          <w:rtl/>
        </w:rPr>
      </w:pPr>
    </w:p>
    <w:p w14:paraId="617C9066" w14:textId="77777777" w:rsidR="0028281A" w:rsidRDefault="0028281A">
      <w:pPr>
        <w:rPr>
          <w:rFonts w:ascii="Segoe UI" w:eastAsia="Times New Roman" w:hAnsi="Segoe UI" w:cs="Times New Roman"/>
          <w:color w:val="333333"/>
          <w:sz w:val="24"/>
          <w:szCs w:val="24"/>
          <w:rtl/>
        </w:rPr>
      </w:pPr>
    </w:p>
    <w:p w14:paraId="02BC755F" w14:textId="77777777" w:rsidR="0028281A" w:rsidRDefault="0028281A">
      <w:pPr>
        <w:rPr>
          <w:rFonts w:ascii="Segoe UI" w:eastAsia="Times New Roman" w:hAnsi="Segoe UI" w:cs="Times New Roman"/>
          <w:color w:val="333333"/>
          <w:sz w:val="24"/>
          <w:szCs w:val="24"/>
          <w:rtl/>
        </w:rPr>
      </w:pPr>
    </w:p>
    <w:p w14:paraId="12EF6899" w14:textId="77777777" w:rsidR="0028281A" w:rsidRDefault="0028281A">
      <w:pPr>
        <w:rPr>
          <w:rFonts w:ascii="Segoe UI" w:eastAsia="Times New Roman" w:hAnsi="Segoe UI" w:cs="Times New Roman"/>
          <w:color w:val="333333"/>
          <w:sz w:val="24"/>
          <w:szCs w:val="24"/>
          <w:rtl/>
        </w:rPr>
      </w:pPr>
    </w:p>
    <w:p w14:paraId="058C7A13" w14:textId="77777777" w:rsidR="0028281A" w:rsidRDefault="0028281A">
      <w:pPr>
        <w:rPr>
          <w:rFonts w:ascii="Segoe UI" w:eastAsia="Times New Roman" w:hAnsi="Segoe UI" w:cs="Times New Roman"/>
          <w:color w:val="333333"/>
          <w:sz w:val="24"/>
          <w:szCs w:val="24"/>
          <w:rtl/>
        </w:rPr>
      </w:pPr>
    </w:p>
    <w:p w14:paraId="7933CFC4" w14:textId="77777777" w:rsidR="0028281A" w:rsidRDefault="0028281A">
      <w:pPr>
        <w:rPr>
          <w:rFonts w:ascii="Segoe UI" w:eastAsia="Times New Roman" w:hAnsi="Segoe UI" w:cs="Times New Roman"/>
          <w:color w:val="333333"/>
          <w:sz w:val="24"/>
          <w:szCs w:val="24"/>
          <w:rtl/>
        </w:rPr>
      </w:pPr>
    </w:p>
    <w:p w14:paraId="53B67A21" w14:textId="77777777" w:rsidR="0028281A" w:rsidRDefault="0028281A">
      <w:pPr>
        <w:rPr>
          <w:rFonts w:ascii="Segoe UI" w:eastAsia="Times New Roman" w:hAnsi="Segoe UI" w:cs="Times New Roman"/>
          <w:color w:val="333333"/>
          <w:sz w:val="24"/>
          <w:szCs w:val="24"/>
          <w:rtl/>
        </w:rPr>
      </w:pPr>
    </w:p>
    <w:p w14:paraId="1A781B6F" w14:textId="77777777" w:rsidR="0028281A" w:rsidRDefault="0028281A">
      <w:pPr>
        <w:rPr>
          <w:rFonts w:ascii="Segoe UI" w:eastAsia="Times New Roman" w:hAnsi="Segoe UI" w:cs="Times New Roman"/>
          <w:color w:val="333333"/>
          <w:sz w:val="24"/>
          <w:szCs w:val="24"/>
          <w:rtl/>
        </w:rPr>
      </w:pPr>
    </w:p>
    <w:p w14:paraId="0CC123D4" w14:textId="77777777" w:rsidR="0028281A" w:rsidRDefault="0028281A">
      <w:pPr>
        <w:rPr>
          <w:rFonts w:ascii="Segoe UI" w:eastAsia="Times New Roman" w:hAnsi="Segoe UI" w:cs="Times New Roman"/>
          <w:color w:val="333333"/>
          <w:sz w:val="24"/>
          <w:szCs w:val="24"/>
          <w:rtl/>
        </w:rPr>
      </w:pPr>
    </w:p>
    <w:p w14:paraId="68883FD3" w14:textId="77777777" w:rsidR="00F51042" w:rsidRDefault="00F51042">
      <w:pPr>
        <w:rPr>
          <w:rFonts w:ascii="Segoe UI" w:eastAsia="Times New Roman" w:hAnsi="Segoe UI" w:cs="Times New Roman"/>
          <w:color w:val="333333"/>
          <w:sz w:val="24"/>
          <w:szCs w:val="24"/>
          <w:rtl/>
        </w:rPr>
      </w:pPr>
    </w:p>
    <w:p w14:paraId="73BDC282" w14:textId="77777777" w:rsidR="00F959E1" w:rsidRDefault="00F959E1">
      <w:pPr>
        <w:rPr>
          <w:rFonts w:ascii="Segoe UI" w:eastAsia="Times New Roman" w:hAnsi="Segoe UI" w:cs="Times New Roman"/>
          <w:color w:val="333333"/>
          <w:sz w:val="24"/>
          <w:szCs w:val="24"/>
          <w:rtl/>
        </w:rPr>
      </w:pPr>
    </w:p>
    <w:p w14:paraId="7AFF35C3" w14:textId="77777777" w:rsidR="00F959E1" w:rsidRDefault="00F959E1">
      <w:pPr>
        <w:rPr>
          <w:rFonts w:ascii="Segoe UI" w:eastAsia="Times New Roman" w:hAnsi="Segoe UI" w:cs="Times New Roman"/>
          <w:color w:val="333333"/>
          <w:sz w:val="24"/>
          <w:szCs w:val="24"/>
          <w:rtl/>
        </w:rPr>
      </w:pPr>
    </w:p>
    <w:p w14:paraId="4320C367" w14:textId="77777777" w:rsidR="00F959E1" w:rsidRDefault="00F959E1">
      <w:pPr>
        <w:rPr>
          <w:rFonts w:ascii="Segoe UI" w:eastAsia="Times New Roman" w:hAnsi="Segoe UI" w:cs="Times New Roman"/>
          <w:color w:val="333333"/>
          <w:sz w:val="24"/>
          <w:szCs w:val="24"/>
          <w:rtl/>
        </w:rPr>
      </w:pPr>
    </w:p>
    <w:p w14:paraId="0AFCDD78" w14:textId="77777777" w:rsidR="00F959E1" w:rsidRDefault="00F959E1">
      <w:pPr>
        <w:rPr>
          <w:rFonts w:ascii="Segoe UI" w:eastAsia="Times New Roman" w:hAnsi="Segoe UI" w:cs="Times New Roman"/>
          <w:color w:val="333333"/>
          <w:sz w:val="24"/>
          <w:szCs w:val="24"/>
          <w:rtl/>
        </w:rPr>
      </w:pPr>
    </w:p>
    <w:p w14:paraId="4E056A40" w14:textId="77777777" w:rsidR="0028281A" w:rsidRDefault="0028281A">
      <w:pPr>
        <w:rPr>
          <w:rFonts w:ascii="Segoe UI" w:eastAsia="Times New Roman" w:hAnsi="Segoe UI" w:cs="Times New Roman"/>
          <w:color w:val="333333"/>
          <w:sz w:val="24"/>
          <w:szCs w:val="24"/>
          <w:rtl/>
        </w:rPr>
      </w:pPr>
    </w:p>
    <w:p w14:paraId="40CA08F8" w14:textId="77777777" w:rsidR="0028281A" w:rsidRDefault="0028281A">
      <w:pPr>
        <w:rPr>
          <w:rFonts w:ascii="Segoe UI" w:eastAsia="Times New Roman" w:hAnsi="Segoe UI" w:cs="Times New Roman"/>
          <w:color w:val="333333"/>
          <w:sz w:val="24"/>
          <w:szCs w:val="24"/>
          <w:rtl/>
        </w:rPr>
      </w:pPr>
    </w:p>
    <w:p w14:paraId="21C6E544" w14:textId="77777777" w:rsidR="0028281A" w:rsidRDefault="0028281A" w:rsidP="0028281A">
      <w:pPr>
        <w:jc w:val="center"/>
      </w:pPr>
      <w:r>
        <w:rPr>
          <w:rFonts w:ascii="Segoe UI" w:eastAsia="Times New Roman" w:hAnsi="Segoe UI" w:cs="Times New Roman" w:hint="cs"/>
          <w:color w:val="333333"/>
          <w:sz w:val="24"/>
          <w:szCs w:val="24"/>
          <w:rtl/>
        </w:rPr>
        <w:t>8</w:t>
      </w:r>
    </w:p>
    <w:sectPr w:rsidR="0028281A" w:rsidSect="007F54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C6D"/>
    <w:multiLevelType w:val="multilevel"/>
    <w:tmpl w:val="6526E600"/>
    <w:lvl w:ilvl="0">
      <w:start w:val="1"/>
      <w:numFmt w:val="bullet"/>
      <w:lvlText w:val=""/>
      <w:lvlJc w:val="left"/>
      <w:pPr>
        <w:tabs>
          <w:tab w:val="num" w:pos="720"/>
        </w:tabs>
        <w:ind w:left="720" w:hanging="360"/>
      </w:pPr>
      <w:rPr>
        <w:rFonts w:ascii="Symbol" w:hAnsi="Symbol" w:hint="default"/>
        <w:sz w:val="20"/>
      </w:rPr>
    </w:lvl>
    <w:lvl w:ilvl="1">
      <w:start w:val="2"/>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25A53"/>
    <w:multiLevelType w:val="multilevel"/>
    <w:tmpl w:val="4EA6B7A6"/>
    <w:lvl w:ilvl="0">
      <w:start w:val="1"/>
      <w:numFmt w:val="decimal"/>
      <w:lvlText w:val="%1."/>
      <w:lvlJc w:val="left"/>
      <w:pPr>
        <w:tabs>
          <w:tab w:val="num" w:pos="360"/>
        </w:tabs>
        <w:ind w:left="36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572B8"/>
    <w:multiLevelType w:val="multilevel"/>
    <w:tmpl w:val="A996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C7D53"/>
    <w:multiLevelType w:val="hybridMultilevel"/>
    <w:tmpl w:val="F94C65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006BBC"/>
    <w:multiLevelType w:val="multilevel"/>
    <w:tmpl w:val="B3A0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462826"/>
    <w:multiLevelType w:val="multilevel"/>
    <w:tmpl w:val="D2BE5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6047039">
    <w:abstractNumId w:val="2"/>
  </w:num>
  <w:num w:numId="2" w16cid:durableId="1169057897">
    <w:abstractNumId w:val="4"/>
  </w:num>
  <w:num w:numId="3" w16cid:durableId="1481918869">
    <w:abstractNumId w:val="0"/>
  </w:num>
  <w:num w:numId="4" w16cid:durableId="120534152">
    <w:abstractNumId w:val="1"/>
  </w:num>
  <w:num w:numId="5" w16cid:durableId="2065566604">
    <w:abstractNumId w:val="3"/>
  </w:num>
  <w:num w:numId="6" w16cid:durableId="908880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F5"/>
    <w:rsid w:val="000008AB"/>
    <w:rsid w:val="00000E59"/>
    <w:rsid w:val="00001D96"/>
    <w:rsid w:val="000033C0"/>
    <w:rsid w:val="00004CD0"/>
    <w:rsid w:val="00004E9A"/>
    <w:rsid w:val="00007A78"/>
    <w:rsid w:val="00013752"/>
    <w:rsid w:val="000149C6"/>
    <w:rsid w:val="00015BBD"/>
    <w:rsid w:val="00016462"/>
    <w:rsid w:val="00020922"/>
    <w:rsid w:val="00020B9A"/>
    <w:rsid w:val="00021095"/>
    <w:rsid w:val="000222A9"/>
    <w:rsid w:val="0002401F"/>
    <w:rsid w:val="0002591B"/>
    <w:rsid w:val="00030191"/>
    <w:rsid w:val="00030B4A"/>
    <w:rsid w:val="00032557"/>
    <w:rsid w:val="00032F0D"/>
    <w:rsid w:val="00036AB7"/>
    <w:rsid w:val="00036B2A"/>
    <w:rsid w:val="00036E18"/>
    <w:rsid w:val="00037A1C"/>
    <w:rsid w:val="0004337A"/>
    <w:rsid w:val="000433DB"/>
    <w:rsid w:val="00044B61"/>
    <w:rsid w:val="00046317"/>
    <w:rsid w:val="000464CE"/>
    <w:rsid w:val="00046A31"/>
    <w:rsid w:val="00047BFD"/>
    <w:rsid w:val="00051137"/>
    <w:rsid w:val="00053E7E"/>
    <w:rsid w:val="00054170"/>
    <w:rsid w:val="00054C04"/>
    <w:rsid w:val="00055824"/>
    <w:rsid w:val="00056957"/>
    <w:rsid w:val="000575AE"/>
    <w:rsid w:val="00057A2D"/>
    <w:rsid w:val="00060873"/>
    <w:rsid w:val="00060874"/>
    <w:rsid w:val="00060A2C"/>
    <w:rsid w:val="00060C47"/>
    <w:rsid w:val="0006239D"/>
    <w:rsid w:val="000638DA"/>
    <w:rsid w:val="00063D0D"/>
    <w:rsid w:val="000647B5"/>
    <w:rsid w:val="0006480D"/>
    <w:rsid w:val="00064F5B"/>
    <w:rsid w:val="00065C86"/>
    <w:rsid w:val="000664B8"/>
    <w:rsid w:val="00070321"/>
    <w:rsid w:val="0007056A"/>
    <w:rsid w:val="000706FE"/>
    <w:rsid w:val="00071105"/>
    <w:rsid w:val="000717DD"/>
    <w:rsid w:val="00072572"/>
    <w:rsid w:val="0007320F"/>
    <w:rsid w:val="00073705"/>
    <w:rsid w:val="00075878"/>
    <w:rsid w:val="00076493"/>
    <w:rsid w:val="00080618"/>
    <w:rsid w:val="00080AAA"/>
    <w:rsid w:val="00081F2A"/>
    <w:rsid w:val="00082D4A"/>
    <w:rsid w:val="00083799"/>
    <w:rsid w:val="00084375"/>
    <w:rsid w:val="00085823"/>
    <w:rsid w:val="00086160"/>
    <w:rsid w:val="000875AD"/>
    <w:rsid w:val="00090F60"/>
    <w:rsid w:val="000922F6"/>
    <w:rsid w:val="00092851"/>
    <w:rsid w:val="000928F4"/>
    <w:rsid w:val="00092B41"/>
    <w:rsid w:val="0009337B"/>
    <w:rsid w:val="00095F69"/>
    <w:rsid w:val="000A393A"/>
    <w:rsid w:val="000A412C"/>
    <w:rsid w:val="000A742B"/>
    <w:rsid w:val="000A7FC6"/>
    <w:rsid w:val="000B0D85"/>
    <w:rsid w:val="000B1817"/>
    <w:rsid w:val="000B2760"/>
    <w:rsid w:val="000B2DA9"/>
    <w:rsid w:val="000B4285"/>
    <w:rsid w:val="000B4EAC"/>
    <w:rsid w:val="000B78B4"/>
    <w:rsid w:val="000C01A1"/>
    <w:rsid w:val="000C08C1"/>
    <w:rsid w:val="000C132C"/>
    <w:rsid w:val="000C154F"/>
    <w:rsid w:val="000C1D27"/>
    <w:rsid w:val="000C2FBD"/>
    <w:rsid w:val="000C3E52"/>
    <w:rsid w:val="000C49EB"/>
    <w:rsid w:val="000D02C5"/>
    <w:rsid w:val="000D0EB6"/>
    <w:rsid w:val="000D2753"/>
    <w:rsid w:val="000D28E0"/>
    <w:rsid w:val="000D4103"/>
    <w:rsid w:val="000D58E1"/>
    <w:rsid w:val="000D7C9B"/>
    <w:rsid w:val="000E11B7"/>
    <w:rsid w:val="000E3693"/>
    <w:rsid w:val="000E39EF"/>
    <w:rsid w:val="000E3F61"/>
    <w:rsid w:val="000E585B"/>
    <w:rsid w:val="000E60DC"/>
    <w:rsid w:val="000F0CF1"/>
    <w:rsid w:val="000F1186"/>
    <w:rsid w:val="000F24DE"/>
    <w:rsid w:val="000F2A67"/>
    <w:rsid w:val="000F3CE4"/>
    <w:rsid w:val="000F68D9"/>
    <w:rsid w:val="000F77EA"/>
    <w:rsid w:val="00100108"/>
    <w:rsid w:val="00100B2E"/>
    <w:rsid w:val="001029EA"/>
    <w:rsid w:val="00104CA6"/>
    <w:rsid w:val="00104D4F"/>
    <w:rsid w:val="0010546D"/>
    <w:rsid w:val="00105876"/>
    <w:rsid w:val="00105A95"/>
    <w:rsid w:val="00105D9A"/>
    <w:rsid w:val="00106B18"/>
    <w:rsid w:val="001103B2"/>
    <w:rsid w:val="001105EE"/>
    <w:rsid w:val="00110713"/>
    <w:rsid w:val="0011503A"/>
    <w:rsid w:val="001151E3"/>
    <w:rsid w:val="0011588F"/>
    <w:rsid w:val="001158EA"/>
    <w:rsid w:val="001205CB"/>
    <w:rsid w:val="001206F1"/>
    <w:rsid w:val="001206F8"/>
    <w:rsid w:val="00121E12"/>
    <w:rsid w:val="00122152"/>
    <w:rsid w:val="00122444"/>
    <w:rsid w:val="00122FDD"/>
    <w:rsid w:val="00123674"/>
    <w:rsid w:val="00124EF7"/>
    <w:rsid w:val="00125168"/>
    <w:rsid w:val="00125616"/>
    <w:rsid w:val="001264A1"/>
    <w:rsid w:val="00126831"/>
    <w:rsid w:val="00126F50"/>
    <w:rsid w:val="00126F94"/>
    <w:rsid w:val="00127A51"/>
    <w:rsid w:val="00127E63"/>
    <w:rsid w:val="00130734"/>
    <w:rsid w:val="001323AB"/>
    <w:rsid w:val="00134AC7"/>
    <w:rsid w:val="00134E57"/>
    <w:rsid w:val="00134FD1"/>
    <w:rsid w:val="001352D4"/>
    <w:rsid w:val="0013738A"/>
    <w:rsid w:val="00137918"/>
    <w:rsid w:val="00140575"/>
    <w:rsid w:val="001417AC"/>
    <w:rsid w:val="0014267C"/>
    <w:rsid w:val="0014417E"/>
    <w:rsid w:val="001443F0"/>
    <w:rsid w:val="001446F7"/>
    <w:rsid w:val="00144CE3"/>
    <w:rsid w:val="00144E15"/>
    <w:rsid w:val="00145BDC"/>
    <w:rsid w:val="00146240"/>
    <w:rsid w:val="00146480"/>
    <w:rsid w:val="001535B8"/>
    <w:rsid w:val="001563AF"/>
    <w:rsid w:val="001565D8"/>
    <w:rsid w:val="00156CF0"/>
    <w:rsid w:val="00156E16"/>
    <w:rsid w:val="001604CE"/>
    <w:rsid w:val="00160DB4"/>
    <w:rsid w:val="00161942"/>
    <w:rsid w:val="00162885"/>
    <w:rsid w:val="00162A5F"/>
    <w:rsid w:val="00162FA1"/>
    <w:rsid w:val="0016498B"/>
    <w:rsid w:val="00167080"/>
    <w:rsid w:val="00170250"/>
    <w:rsid w:val="001702F2"/>
    <w:rsid w:val="00171492"/>
    <w:rsid w:val="00172A34"/>
    <w:rsid w:val="00172E13"/>
    <w:rsid w:val="00172EB3"/>
    <w:rsid w:val="00174624"/>
    <w:rsid w:val="0017463C"/>
    <w:rsid w:val="00174DA7"/>
    <w:rsid w:val="00174F77"/>
    <w:rsid w:val="00175ABF"/>
    <w:rsid w:val="00175C73"/>
    <w:rsid w:val="00175C7D"/>
    <w:rsid w:val="00176256"/>
    <w:rsid w:val="00180968"/>
    <w:rsid w:val="001813F5"/>
    <w:rsid w:val="001826DA"/>
    <w:rsid w:val="001847B4"/>
    <w:rsid w:val="00185FD8"/>
    <w:rsid w:val="001903B9"/>
    <w:rsid w:val="00190770"/>
    <w:rsid w:val="001914BD"/>
    <w:rsid w:val="001917B9"/>
    <w:rsid w:val="0019225F"/>
    <w:rsid w:val="00192D95"/>
    <w:rsid w:val="001940C1"/>
    <w:rsid w:val="00194AE6"/>
    <w:rsid w:val="00194CF0"/>
    <w:rsid w:val="00197D4A"/>
    <w:rsid w:val="00197DC1"/>
    <w:rsid w:val="00197E57"/>
    <w:rsid w:val="001A046B"/>
    <w:rsid w:val="001A0913"/>
    <w:rsid w:val="001A2B06"/>
    <w:rsid w:val="001A3071"/>
    <w:rsid w:val="001A355B"/>
    <w:rsid w:val="001A5460"/>
    <w:rsid w:val="001A575E"/>
    <w:rsid w:val="001A6029"/>
    <w:rsid w:val="001A6948"/>
    <w:rsid w:val="001A6FF9"/>
    <w:rsid w:val="001A7682"/>
    <w:rsid w:val="001B01F1"/>
    <w:rsid w:val="001B0379"/>
    <w:rsid w:val="001B06B5"/>
    <w:rsid w:val="001C02B8"/>
    <w:rsid w:val="001C068B"/>
    <w:rsid w:val="001C18A7"/>
    <w:rsid w:val="001C1B0B"/>
    <w:rsid w:val="001C3EFA"/>
    <w:rsid w:val="001C4160"/>
    <w:rsid w:val="001C4439"/>
    <w:rsid w:val="001C5259"/>
    <w:rsid w:val="001C557D"/>
    <w:rsid w:val="001C6786"/>
    <w:rsid w:val="001D1B30"/>
    <w:rsid w:val="001D1E27"/>
    <w:rsid w:val="001D2608"/>
    <w:rsid w:val="001D4160"/>
    <w:rsid w:val="001D43E5"/>
    <w:rsid w:val="001D4463"/>
    <w:rsid w:val="001D47FE"/>
    <w:rsid w:val="001D6D5D"/>
    <w:rsid w:val="001D6EDB"/>
    <w:rsid w:val="001D7494"/>
    <w:rsid w:val="001D7CDE"/>
    <w:rsid w:val="001E0F59"/>
    <w:rsid w:val="001E4475"/>
    <w:rsid w:val="001E451B"/>
    <w:rsid w:val="001E49A4"/>
    <w:rsid w:val="001E665B"/>
    <w:rsid w:val="001E7504"/>
    <w:rsid w:val="001F08E4"/>
    <w:rsid w:val="001F0BBE"/>
    <w:rsid w:val="001F1484"/>
    <w:rsid w:val="001F22AD"/>
    <w:rsid w:val="001F2503"/>
    <w:rsid w:val="001F27F4"/>
    <w:rsid w:val="001F3069"/>
    <w:rsid w:val="001F374F"/>
    <w:rsid w:val="001F424F"/>
    <w:rsid w:val="001F51BA"/>
    <w:rsid w:val="001F602D"/>
    <w:rsid w:val="001F6994"/>
    <w:rsid w:val="001F6F75"/>
    <w:rsid w:val="001F75B1"/>
    <w:rsid w:val="0020004D"/>
    <w:rsid w:val="002004F6"/>
    <w:rsid w:val="002015E2"/>
    <w:rsid w:val="00201D8F"/>
    <w:rsid w:val="00202899"/>
    <w:rsid w:val="00204127"/>
    <w:rsid w:val="002048B0"/>
    <w:rsid w:val="0020490C"/>
    <w:rsid w:val="0020583F"/>
    <w:rsid w:val="00207C96"/>
    <w:rsid w:val="00211107"/>
    <w:rsid w:val="0021138D"/>
    <w:rsid w:val="0021166F"/>
    <w:rsid w:val="0021288E"/>
    <w:rsid w:val="00213417"/>
    <w:rsid w:val="00214A60"/>
    <w:rsid w:val="00214CC2"/>
    <w:rsid w:val="00215B31"/>
    <w:rsid w:val="00216F1B"/>
    <w:rsid w:val="00217559"/>
    <w:rsid w:val="0022271D"/>
    <w:rsid w:val="00222E71"/>
    <w:rsid w:val="0022373E"/>
    <w:rsid w:val="00226308"/>
    <w:rsid w:val="00227D59"/>
    <w:rsid w:val="002303ED"/>
    <w:rsid w:val="0023056C"/>
    <w:rsid w:val="00230D2B"/>
    <w:rsid w:val="0023343A"/>
    <w:rsid w:val="00234399"/>
    <w:rsid w:val="002360DE"/>
    <w:rsid w:val="002366B1"/>
    <w:rsid w:val="00237B23"/>
    <w:rsid w:val="0024001A"/>
    <w:rsid w:val="002402DB"/>
    <w:rsid w:val="00240D3E"/>
    <w:rsid w:val="00243A57"/>
    <w:rsid w:val="00243EE3"/>
    <w:rsid w:val="002454CD"/>
    <w:rsid w:val="00245D38"/>
    <w:rsid w:val="00250815"/>
    <w:rsid w:val="0025167A"/>
    <w:rsid w:val="002518B5"/>
    <w:rsid w:val="00251929"/>
    <w:rsid w:val="002524F4"/>
    <w:rsid w:val="002533C0"/>
    <w:rsid w:val="00253AE4"/>
    <w:rsid w:val="002558D0"/>
    <w:rsid w:val="0025597D"/>
    <w:rsid w:val="00255CF3"/>
    <w:rsid w:val="00261A1B"/>
    <w:rsid w:val="002623BA"/>
    <w:rsid w:val="00264713"/>
    <w:rsid w:val="00264A1B"/>
    <w:rsid w:val="00264C8F"/>
    <w:rsid w:val="00264FB6"/>
    <w:rsid w:val="0026581D"/>
    <w:rsid w:val="0026604F"/>
    <w:rsid w:val="00266101"/>
    <w:rsid w:val="0026623D"/>
    <w:rsid w:val="00270A4D"/>
    <w:rsid w:val="00271064"/>
    <w:rsid w:val="002718AF"/>
    <w:rsid w:val="002719FF"/>
    <w:rsid w:val="00271F8D"/>
    <w:rsid w:val="00272BEB"/>
    <w:rsid w:val="00275204"/>
    <w:rsid w:val="00275773"/>
    <w:rsid w:val="002760EB"/>
    <w:rsid w:val="002765D0"/>
    <w:rsid w:val="00276AE4"/>
    <w:rsid w:val="00277286"/>
    <w:rsid w:val="002801FF"/>
    <w:rsid w:val="0028097E"/>
    <w:rsid w:val="00281948"/>
    <w:rsid w:val="002823BC"/>
    <w:rsid w:val="002824DA"/>
    <w:rsid w:val="0028281A"/>
    <w:rsid w:val="002838F1"/>
    <w:rsid w:val="00284D9F"/>
    <w:rsid w:val="00284DBD"/>
    <w:rsid w:val="0028568A"/>
    <w:rsid w:val="0028677D"/>
    <w:rsid w:val="00286EF4"/>
    <w:rsid w:val="0029008C"/>
    <w:rsid w:val="00290D99"/>
    <w:rsid w:val="0029155D"/>
    <w:rsid w:val="00291C1D"/>
    <w:rsid w:val="0029226D"/>
    <w:rsid w:val="0029424B"/>
    <w:rsid w:val="002951C2"/>
    <w:rsid w:val="00295333"/>
    <w:rsid w:val="00297504"/>
    <w:rsid w:val="00297C3C"/>
    <w:rsid w:val="002A275A"/>
    <w:rsid w:val="002A317D"/>
    <w:rsid w:val="002A6A5D"/>
    <w:rsid w:val="002A7CBA"/>
    <w:rsid w:val="002A7F32"/>
    <w:rsid w:val="002B06E5"/>
    <w:rsid w:val="002B1766"/>
    <w:rsid w:val="002B295A"/>
    <w:rsid w:val="002B2F76"/>
    <w:rsid w:val="002B3450"/>
    <w:rsid w:val="002B37C3"/>
    <w:rsid w:val="002B4994"/>
    <w:rsid w:val="002B5D1F"/>
    <w:rsid w:val="002B5E1B"/>
    <w:rsid w:val="002C09FE"/>
    <w:rsid w:val="002C0E53"/>
    <w:rsid w:val="002C4293"/>
    <w:rsid w:val="002C52CF"/>
    <w:rsid w:val="002C6C35"/>
    <w:rsid w:val="002C6ED6"/>
    <w:rsid w:val="002C7D33"/>
    <w:rsid w:val="002D1A9B"/>
    <w:rsid w:val="002D2771"/>
    <w:rsid w:val="002D2B25"/>
    <w:rsid w:val="002D470C"/>
    <w:rsid w:val="002D478D"/>
    <w:rsid w:val="002D5781"/>
    <w:rsid w:val="002D624F"/>
    <w:rsid w:val="002D75D8"/>
    <w:rsid w:val="002D7E6B"/>
    <w:rsid w:val="002E31D4"/>
    <w:rsid w:val="002E454F"/>
    <w:rsid w:val="002E46E7"/>
    <w:rsid w:val="002E4E94"/>
    <w:rsid w:val="002E5700"/>
    <w:rsid w:val="002E6668"/>
    <w:rsid w:val="002E68AD"/>
    <w:rsid w:val="002E7E33"/>
    <w:rsid w:val="002F101E"/>
    <w:rsid w:val="002F22B8"/>
    <w:rsid w:val="002F23B2"/>
    <w:rsid w:val="002F4D05"/>
    <w:rsid w:val="002F58D4"/>
    <w:rsid w:val="002F59AD"/>
    <w:rsid w:val="002F6E9D"/>
    <w:rsid w:val="002F7657"/>
    <w:rsid w:val="003002AD"/>
    <w:rsid w:val="00300663"/>
    <w:rsid w:val="00300F93"/>
    <w:rsid w:val="003010A2"/>
    <w:rsid w:val="00301B21"/>
    <w:rsid w:val="003048BA"/>
    <w:rsid w:val="003076C4"/>
    <w:rsid w:val="003112D8"/>
    <w:rsid w:val="003147AB"/>
    <w:rsid w:val="00316BC0"/>
    <w:rsid w:val="003172AB"/>
    <w:rsid w:val="00317508"/>
    <w:rsid w:val="00320D1E"/>
    <w:rsid w:val="00320F64"/>
    <w:rsid w:val="00322BD6"/>
    <w:rsid w:val="0032358A"/>
    <w:rsid w:val="00325AF9"/>
    <w:rsid w:val="00330421"/>
    <w:rsid w:val="0033164B"/>
    <w:rsid w:val="00332DFB"/>
    <w:rsid w:val="00333086"/>
    <w:rsid w:val="003341F6"/>
    <w:rsid w:val="0033455E"/>
    <w:rsid w:val="00335D94"/>
    <w:rsid w:val="0033732A"/>
    <w:rsid w:val="00341410"/>
    <w:rsid w:val="00343276"/>
    <w:rsid w:val="00343311"/>
    <w:rsid w:val="003440DB"/>
    <w:rsid w:val="0034511A"/>
    <w:rsid w:val="003453ED"/>
    <w:rsid w:val="00345BFF"/>
    <w:rsid w:val="00345FAD"/>
    <w:rsid w:val="0034671F"/>
    <w:rsid w:val="00353529"/>
    <w:rsid w:val="00353ABD"/>
    <w:rsid w:val="00353B80"/>
    <w:rsid w:val="003545A2"/>
    <w:rsid w:val="00355273"/>
    <w:rsid w:val="00361651"/>
    <w:rsid w:val="00361C7A"/>
    <w:rsid w:val="003644A0"/>
    <w:rsid w:val="00365367"/>
    <w:rsid w:val="003658E3"/>
    <w:rsid w:val="0036650E"/>
    <w:rsid w:val="003711E6"/>
    <w:rsid w:val="00372DCE"/>
    <w:rsid w:val="003730B4"/>
    <w:rsid w:val="00373399"/>
    <w:rsid w:val="00375989"/>
    <w:rsid w:val="00375DBF"/>
    <w:rsid w:val="003772B6"/>
    <w:rsid w:val="003778E6"/>
    <w:rsid w:val="00377982"/>
    <w:rsid w:val="00377B54"/>
    <w:rsid w:val="00380AF3"/>
    <w:rsid w:val="0038124A"/>
    <w:rsid w:val="003817E6"/>
    <w:rsid w:val="0038306B"/>
    <w:rsid w:val="00386213"/>
    <w:rsid w:val="00386BBF"/>
    <w:rsid w:val="003876C6"/>
    <w:rsid w:val="00387D22"/>
    <w:rsid w:val="00390BB5"/>
    <w:rsid w:val="00390E2E"/>
    <w:rsid w:val="003911B9"/>
    <w:rsid w:val="00391A73"/>
    <w:rsid w:val="003949ED"/>
    <w:rsid w:val="003952BD"/>
    <w:rsid w:val="003A1311"/>
    <w:rsid w:val="003A1A4E"/>
    <w:rsid w:val="003A2FCA"/>
    <w:rsid w:val="003A3813"/>
    <w:rsid w:val="003A3D2D"/>
    <w:rsid w:val="003A51C8"/>
    <w:rsid w:val="003A5934"/>
    <w:rsid w:val="003A7270"/>
    <w:rsid w:val="003B17EF"/>
    <w:rsid w:val="003B1F27"/>
    <w:rsid w:val="003B53DD"/>
    <w:rsid w:val="003B6A59"/>
    <w:rsid w:val="003B70C2"/>
    <w:rsid w:val="003B7AD2"/>
    <w:rsid w:val="003C1206"/>
    <w:rsid w:val="003C23A8"/>
    <w:rsid w:val="003C3966"/>
    <w:rsid w:val="003C3D05"/>
    <w:rsid w:val="003C4984"/>
    <w:rsid w:val="003C65B5"/>
    <w:rsid w:val="003C6981"/>
    <w:rsid w:val="003C73A7"/>
    <w:rsid w:val="003C790C"/>
    <w:rsid w:val="003D05F8"/>
    <w:rsid w:val="003D1B95"/>
    <w:rsid w:val="003D4913"/>
    <w:rsid w:val="003D4AA1"/>
    <w:rsid w:val="003D4D22"/>
    <w:rsid w:val="003D5AF1"/>
    <w:rsid w:val="003D6C6A"/>
    <w:rsid w:val="003D717E"/>
    <w:rsid w:val="003E02EC"/>
    <w:rsid w:val="003E0660"/>
    <w:rsid w:val="003E12D9"/>
    <w:rsid w:val="003E17DD"/>
    <w:rsid w:val="003E1A61"/>
    <w:rsid w:val="003E21A1"/>
    <w:rsid w:val="003E2B4C"/>
    <w:rsid w:val="003E773E"/>
    <w:rsid w:val="003F0311"/>
    <w:rsid w:val="003F464E"/>
    <w:rsid w:val="003F4CB9"/>
    <w:rsid w:val="003F50CC"/>
    <w:rsid w:val="003F6E3A"/>
    <w:rsid w:val="00402CAC"/>
    <w:rsid w:val="00402DE0"/>
    <w:rsid w:val="004031CF"/>
    <w:rsid w:val="004035C5"/>
    <w:rsid w:val="0040386A"/>
    <w:rsid w:val="004052C7"/>
    <w:rsid w:val="00405328"/>
    <w:rsid w:val="004056ED"/>
    <w:rsid w:val="0040574B"/>
    <w:rsid w:val="004118C5"/>
    <w:rsid w:val="00413F89"/>
    <w:rsid w:val="00414161"/>
    <w:rsid w:val="00414D5F"/>
    <w:rsid w:val="00415DED"/>
    <w:rsid w:val="004162B6"/>
    <w:rsid w:val="004169B7"/>
    <w:rsid w:val="004176B7"/>
    <w:rsid w:val="004226D5"/>
    <w:rsid w:val="00423B3C"/>
    <w:rsid w:val="004241B9"/>
    <w:rsid w:val="004247FF"/>
    <w:rsid w:val="0042488F"/>
    <w:rsid w:val="00424F0A"/>
    <w:rsid w:val="0042647F"/>
    <w:rsid w:val="004266CF"/>
    <w:rsid w:val="00427570"/>
    <w:rsid w:val="00431B2E"/>
    <w:rsid w:val="004329B5"/>
    <w:rsid w:val="00432BC7"/>
    <w:rsid w:val="00433976"/>
    <w:rsid w:val="00436D6A"/>
    <w:rsid w:val="00440ACF"/>
    <w:rsid w:val="00443348"/>
    <w:rsid w:val="00443D3E"/>
    <w:rsid w:val="00444C8C"/>
    <w:rsid w:val="00445237"/>
    <w:rsid w:val="00445E23"/>
    <w:rsid w:val="00447C5A"/>
    <w:rsid w:val="00450DC7"/>
    <w:rsid w:val="0045212D"/>
    <w:rsid w:val="00452D17"/>
    <w:rsid w:val="004555E5"/>
    <w:rsid w:val="00455AAE"/>
    <w:rsid w:val="00455B03"/>
    <w:rsid w:val="00457A2F"/>
    <w:rsid w:val="00457C75"/>
    <w:rsid w:val="004600DC"/>
    <w:rsid w:val="0046056C"/>
    <w:rsid w:val="004612AC"/>
    <w:rsid w:val="00461661"/>
    <w:rsid w:val="004651E8"/>
    <w:rsid w:val="00465202"/>
    <w:rsid w:val="0046729D"/>
    <w:rsid w:val="004705A8"/>
    <w:rsid w:val="00470A40"/>
    <w:rsid w:val="00470ECC"/>
    <w:rsid w:val="004737E1"/>
    <w:rsid w:val="00474880"/>
    <w:rsid w:val="004753F6"/>
    <w:rsid w:val="00476786"/>
    <w:rsid w:val="0048076B"/>
    <w:rsid w:val="0048716D"/>
    <w:rsid w:val="00487338"/>
    <w:rsid w:val="00487B15"/>
    <w:rsid w:val="00490200"/>
    <w:rsid w:val="00490CC7"/>
    <w:rsid w:val="0049193F"/>
    <w:rsid w:val="004927D5"/>
    <w:rsid w:val="00492FDC"/>
    <w:rsid w:val="00494125"/>
    <w:rsid w:val="004949B5"/>
    <w:rsid w:val="004950FA"/>
    <w:rsid w:val="00495879"/>
    <w:rsid w:val="004958C8"/>
    <w:rsid w:val="00495BD8"/>
    <w:rsid w:val="004971C6"/>
    <w:rsid w:val="004A07F2"/>
    <w:rsid w:val="004A09ED"/>
    <w:rsid w:val="004A102C"/>
    <w:rsid w:val="004A180A"/>
    <w:rsid w:val="004A1F50"/>
    <w:rsid w:val="004A6FA9"/>
    <w:rsid w:val="004A7075"/>
    <w:rsid w:val="004A7D13"/>
    <w:rsid w:val="004B073E"/>
    <w:rsid w:val="004B2202"/>
    <w:rsid w:val="004B2409"/>
    <w:rsid w:val="004B25D9"/>
    <w:rsid w:val="004B3000"/>
    <w:rsid w:val="004B3201"/>
    <w:rsid w:val="004B3289"/>
    <w:rsid w:val="004B420B"/>
    <w:rsid w:val="004B50E8"/>
    <w:rsid w:val="004B598E"/>
    <w:rsid w:val="004B6E15"/>
    <w:rsid w:val="004B74D5"/>
    <w:rsid w:val="004C00AF"/>
    <w:rsid w:val="004C0928"/>
    <w:rsid w:val="004C1B01"/>
    <w:rsid w:val="004C34D0"/>
    <w:rsid w:val="004C5538"/>
    <w:rsid w:val="004C6645"/>
    <w:rsid w:val="004C6920"/>
    <w:rsid w:val="004C6CA3"/>
    <w:rsid w:val="004C7400"/>
    <w:rsid w:val="004D1782"/>
    <w:rsid w:val="004D3F23"/>
    <w:rsid w:val="004D45A3"/>
    <w:rsid w:val="004D787E"/>
    <w:rsid w:val="004E02B5"/>
    <w:rsid w:val="004E126F"/>
    <w:rsid w:val="004E14E0"/>
    <w:rsid w:val="004E2306"/>
    <w:rsid w:val="004E3C42"/>
    <w:rsid w:val="004E4E7A"/>
    <w:rsid w:val="004E571D"/>
    <w:rsid w:val="004E5892"/>
    <w:rsid w:val="004E619B"/>
    <w:rsid w:val="004E6709"/>
    <w:rsid w:val="004E77A0"/>
    <w:rsid w:val="004F0B09"/>
    <w:rsid w:val="004F449E"/>
    <w:rsid w:val="004F68F1"/>
    <w:rsid w:val="005008DA"/>
    <w:rsid w:val="00500BEB"/>
    <w:rsid w:val="00501BA7"/>
    <w:rsid w:val="00501CD4"/>
    <w:rsid w:val="0050296C"/>
    <w:rsid w:val="0050352C"/>
    <w:rsid w:val="0050352F"/>
    <w:rsid w:val="00504215"/>
    <w:rsid w:val="005050A4"/>
    <w:rsid w:val="00505738"/>
    <w:rsid w:val="00506C71"/>
    <w:rsid w:val="00512FD1"/>
    <w:rsid w:val="005131CC"/>
    <w:rsid w:val="00515118"/>
    <w:rsid w:val="005151FF"/>
    <w:rsid w:val="00515628"/>
    <w:rsid w:val="0051562E"/>
    <w:rsid w:val="005162A7"/>
    <w:rsid w:val="00516CC5"/>
    <w:rsid w:val="00517320"/>
    <w:rsid w:val="00517C41"/>
    <w:rsid w:val="0052014A"/>
    <w:rsid w:val="0052218B"/>
    <w:rsid w:val="00523DCD"/>
    <w:rsid w:val="00523F6D"/>
    <w:rsid w:val="00524372"/>
    <w:rsid w:val="005243DE"/>
    <w:rsid w:val="005244CE"/>
    <w:rsid w:val="00525EE3"/>
    <w:rsid w:val="005263DF"/>
    <w:rsid w:val="00526697"/>
    <w:rsid w:val="0052695A"/>
    <w:rsid w:val="00526E0E"/>
    <w:rsid w:val="0052701A"/>
    <w:rsid w:val="005276A1"/>
    <w:rsid w:val="00530A15"/>
    <w:rsid w:val="00532D15"/>
    <w:rsid w:val="00533DF2"/>
    <w:rsid w:val="00533ECD"/>
    <w:rsid w:val="00534EE6"/>
    <w:rsid w:val="0053645D"/>
    <w:rsid w:val="00536CC9"/>
    <w:rsid w:val="00542C16"/>
    <w:rsid w:val="00543CBC"/>
    <w:rsid w:val="005454FB"/>
    <w:rsid w:val="00546D2D"/>
    <w:rsid w:val="00546E0E"/>
    <w:rsid w:val="00546F4E"/>
    <w:rsid w:val="005501C3"/>
    <w:rsid w:val="00551300"/>
    <w:rsid w:val="00553438"/>
    <w:rsid w:val="005545AA"/>
    <w:rsid w:val="005547E6"/>
    <w:rsid w:val="0055725C"/>
    <w:rsid w:val="00557901"/>
    <w:rsid w:val="00557B2F"/>
    <w:rsid w:val="005600A9"/>
    <w:rsid w:val="0056079A"/>
    <w:rsid w:val="005612B1"/>
    <w:rsid w:val="00562AE8"/>
    <w:rsid w:val="00563D60"/>
    <w:rsid w:val="005640F5"/>
    <w:rsid w:val="005645A9"/>
    <w:rsid w:val="00564BC7"/>
    <w:rsid w:val="0056719C"/>
    <w:rsid w:val="00570919"/>
    <w:rsid w:val="00570FCA"/>
    <w:rsid w:val="00571102"/>
    <w:rsid w:val="00572B9F"/>
    <w:rsid w:val="005734C7"/>
    <w:rsid w:val="00573A58"/>
    <w:rsid w:val="00573F96"/>
    <w:rsid w:val="00576638"/>
    <w:rsid w:val="00581DD0"/>
    <w:rsid w:val="00583371"/>
    <w:rsid w:val="0058379C"/>
    <w:rsid w:val="00583AA4"/>
    <w:rsid w:val="00583D3A"/>
    <w:rsid w:val="005860B0"/>
    <w:rsid w:val="00586B62"/>
    <w:rsid w:val="00587B0E"/>
    <w:rsid w:val="00587BCC"/>
    <w:rsid w:val="00590D09"/>
    <w:rsid w:val="0059197C"/>
    <w:rsid w:val="005927E2"/>
    <w:rsid w:val="005962AF"/>
    <w:rsid w:val="00597ADF"/>
    <w:rsid w:val="00597DC8"/>
    <w:rsid w:val="005A1502"/>
    <w:rsid w:val="005A1D9F"/>
    <w:rsid w:val="005A262E"/>
    <w:rsid w:val="005A2A80"/>
    <w:rsid w:val="005A2FF2"/>
    <w:rsid w:val="005A3614"/>
    <w:rsid w:val="005A5A3C"/>
    <w:rsid w:val="005A659F"/>
    <w:rsid w:val="005B19DB"/>
    <w:rsid w:val="005B1BC4"/>
    <w:rsid w:val="005B2D3E"/>
    <w:rsid w:val="005B33DA"/>
    <w:rsid w:val="005B4BBC"/>
    <w:rsid w:val="005B5E22"/>
    <w:rsid w:val="005B715D"/>
    <w:rsid w:val="005B757D"/>
    <w:rsid w:val="005C0DEC"/>
    <w:rsid w:val="005C204D"/>
    <w:rsid w:val="005C239C"/>
    <w:rsid w:val="005C3165"/>
    <w:rsid w:val="005C3715"/>
    <w:rsid w:val="005C49EC"/>
    <w:rsid w:val="005C751F"/>
    <w:rsid w:val="005C7D33"/>
    <w:rsid w:val="005D24F6"/>
    <w:rsid w:val="005D2660"/>
    <w:rsid w:val="005D322D"/>
    <w:rsid w:val="005D3ED2"/>
    <w:rsid w:val="005D4C57"/>
    <w:rsid w:val="005D6183"/>
    <w:rsid w:val="005D6B14"/>
    <w:rsid w:val="005D6CCB"/>
    <w:rsid w:val="005D7176"/>
    <w:rsid w:val="005D7F2E"/>
    <w:rsid w:val="005E028B"/>
    <w:rsid w:val="005E04AF"/>
    <w:rsid w:val="005E3683"/>
    <w:rsid w:val="005E3CBF"/>
    <w:rsid w:val="005E3F9B"/>
    <w:rsid w:val="005E4214"/>
    <w:rsid w:val="005E50D3"/>
    <w:rsid w:val="005E6A40"/>
    <w:rsid w:val="005F0F23"/>
    <w:rsid w:val="005F12E5"/>
    <w:rsid w:val="005F296D"/>
    <w:rsid w:val="005F29F2"/>
    <w:rsid w:val="005F2DD8"/>
    <w:rsid w:val="005F40A8"/>
    <w:rsid w:val="005F4F8B"/>
    <w:rsid w:val="0060064C"/>
    <w:rsid w:val="006007A0"/>
    <w:rsid w:val="006013B8"/>
    <w:rsid w:val="00602DDE"/>
    <w:rsid w:val="00605542"/>
    <w:rsid w:val="006064B9"/>
    <w:rsid w:val="0061095D"/>
    <w:rsid w:val="0061134C"/>
    <w:rsid w:val="00611C2E"/>
    <w:rsid w:val="0061230D"/>
    <w:rsid w:val="00612D3D"/>
    <w:rsid w:val="00613C41"/>
    <w:rsid w:val="00613F3D"/>
    <w:rsid w:val="00614F3B"/>
    <w:rsid w:val="00615B5A"/>
    <w:rsid w:val="00616A97"/>
    <w:rsid w:val="006172CB"/>
    <w:rsid w:val="006213CB"/>
    <w:rsid w:val="006214CE"/>
    <w:rsid w:val="00622294"/>
    <w:rsid w:val="006227EA"/>
    <w:rsid w:val="006243FD"/>
    <w:rsid w:val="00625000"/>
    <w:rsid w:val="00626030"/>
    <w:rsid w:val="00626301"/>
    <w:rsid w:val="00626A10"/>
    <w:rsid w:val="00626CAD"/>
    <w:rsid w:val="00627BC9"/>
    <w:rsid w:val="00630B6E"/>
    <w:rsid w:val="00631BF8"/>
    <w:rsid w:val="0063221F"/>
    <w:rsid w:val="006322B4"/>
    <w:rsid w:val="00633661"/>
    <w:rsid w:val="0063408A"/>
    <w:rsid w:val="0063414D"/>
    <w:rsid w:val="00634708"/>
    <w:rsid w:val="00635CDD"/>
    <w:rsid w:val="00636020"/>
    <w:rsid w:val="00637098"/>
    <w:rsid w:val="0064084E"/>
    <w:rsid w:val="0064144A"/>
    <w:rsid w:val="006442D2"/>
    <w:rsid w:val="00644FB7"/>
    <w:rsid w:val="0064543A"/>
    <w:rsid w:val="00646431"/>
    <w:rsid w:val="006474C8"/>
    <w:rsid w:val="006566DE"/>
    <w:rsid w:val="00656B16"/>
    <w:rsid w:val="00660D1E"/>
    <w:rsid w:val="00661879"/>
    <w:rsid w:val="006630C1"/>
    <w:rsid w:val="006632A5"/>
    <w:rsid w:val="006637E0"/>
    <w:rsid w:val="00663EBA"/>
    <w:rsid w:val="00664469"/>
    <w:rsid w:val="006647AB"/>
    <w:rsid w:val="006667A5"/>
    <w:rsid w:val="006714DE"/>
    <w:rsid w:val="00671699"/>
    <w:rsid w:val="00671A00"/>
    <w:rsid w:val="00672F6D"/>
    <w:rsid w:val="00673EFE"/>
    <w:rsid w:val="006740F4"/>
    <w:rsid w:val="00677A8D"/>
    <w:rsid w:val="00677CC0"/>
    <w:rsid w:val="00681C07"/>
    <w:rsid w:val="00682232"/>
    <w:rsid w:val="006827B2"/>
    <w:rsid w:val="0068316D"/>
    <w:rsid w:val="006840A8"/>
    <w:rsid w:val="006849A0"/>
    <w:rsid w:val="00684A89"/>
    <w:rsid w:val="006851F2"/>
    <w:rsid w:val="006855C4"/>
    <w:rsid w:val="00685F12"/>
    <w:rsid w:val="00686031"/>
    <w:rsid w:val="00687255"/>
    <w:rsid w:val="00690395"/>
    <w:rsid w:val="0069043C"/>
    <w:rsid w:val="00690AE3"/>
    <w:rsid w:val="006921EC"/>
    <w:rsid w:val="00693998"/>
    <w:rsid w:val="006940CA"/>
    <w:rsid w:val="00694634"/>
    <w:rsid w:val="0069520D"/>
    <w:rsid w:val="00697147"/>
    <w:rsid w:val="006A02DC"/>
    <w:rsid w:val="006A0CAC"/>
    <w:rsid w:val="006A1109"/>
    <w:rsid w:val="006A1535"/>
    <w:rsid w:val="006A1891"/>
    <w:rsid w:val="006A2E3B"/>
    <w:rsid w:val="006A5C10"/>
    <w:rsid w:val="006A61F8"/>
    <w:rsid w:val="006A777D"/>
    <w:rsid w:val="006A7800"/>
    <w:rsid w:val="006A7A81"/>
    <w:rsid w:val="006A7F43"/>
    <w:rsid w:val="006B1E24"/>
    <w:rsid w:val="006B670D"/>
    <w:rsid w:val="006B7135"/>
    <w:rsid w:val="006B7798"/>
    <w:rsid w:val="006C005B"/>
    <w:rsid w:val="006C28D1"/>
    <w:rsid w:val="006C29A3"/>
    <w:rsid w:val="006C4662"/>
    <w:rsid w:val="006C4FAD"/>
    <w:rsid w:val="006C52EB"/>
    <w:rsid w:val="006C7569"/>
    <w:rsid w:val="006C77DD"/>
    <w:rsid w:val="006D0E87"/>
    <w:rsid w:val="006D18DA"/>
    <w:rsid w:val="006D1930"/>
    <w:rsid w:val="006D3177"/>
    <w:rsid w:val="006D57AF"/>
    <w:rsid w:val="006D5D74"/>
    <w:rsid w:val="006D61FE"/>
    <w:rsid w:val="006D67F9"/>
    <w:rsid w:val="006D799B"/>
    <w:rsid w:val="006E1AAF"/>
    <w:rsid w:val="006E2526"/>
    <w:rsid w:val="006E2D10"/>
    <w:rsid w:val="006E2D57"/>
    <w:rsid w:val="006E3BDA"/>
    <w:rsid w:val="006E5EF7"/>
    <w:rsid w:val="006E70C4"/>
    <w:rsid w:val="006F291E"/>
    <w:rsid w:val="006F2B4B"/>
    <w:rsid w:val="006F327B"/>
    <w:rsid w:val="006F332F"/>
    <w:rsid w:val="006F4B08"/>
    <w:rsid w:val="006F664C"/>
    <w:rsid w:val="006F6AAE"/>
    <w:rsid w:val="006F6BB9"/>
    <w:rsid w:val="006F7F58"/>
    <w:rsid w:val="00700E8E"/>
    <w:rsid w:val="007012A3"/>
    <w:rsid w:val="0070353A"/>
    <w:rsid w:val="007036FC"/>
    <w:rsid w:val="007040E9"/>
    <w:rsid w:val="007055CB"/>
    <w:rsid w:val="0070571A"/>
    <w:rsid w:val="0070613D"/>
    <w:rsid w:val="007100B3"/>
    <w:rsid w:val="00710E44"/>
    <w:rsid w:val="00712335"/>
    <w:rsid w:val="00713464"/>
    <w:rsid w:val="007141F4"/>
    <w:rsid w:val="007148A6"/>
    <w:rsid w:val="007150BF"/>
    <w:rsid w:val="0071699A"/>
    <w:rsid w:val="00716CEB"/>
    <w:rsid w:val="00717200"/>
    <w:rsid w:val="00717B1C"/>
    <w:rsid w:val="00717BA3"/>
    <w:rsid w:val="0072038F"/>
    <w:rsid w:val="007203EC"/>
    <w:rsid w:val="0072054E"/>
    <w:rsid w:val="00721878"/>
    <w:rsid w:val="00723E15"/>
    <w:rsid w:val="00725012"/>
    <w:rsid w:val="0072608B"/>
    <w:rsid w:val="007270A8"/>
    <w:rsid w:val="0072737E"/>
    <w:rsid w:val="00727A70"/>
    <w:rsid w:val="00732F26"/>
    <w:rsid w:val="00733566"/>
    <w:rsid w:val="00734AF2"/>
    <w:rsid w:val="00735B88"/>
    <w:rsid w:val="007366A1"/>
    <w:rsid w:val="00740E52"/>
    <w:rsid w:val="00740EFC"/>
    <w:rsid w:val="0074133B"/>
    <w:rsid w:val="007415A0"/>
    <w:rsid w:val="007419DF"/>
    <w:rsid w:val="00741D1A"/>
    <w:rsid w:val="0074235B"/>
    <w:rsid w:val="00742E16"/>
    <w:rsid w:val="00742EA0"/>
    <w:rsid w:val="0074412A"/>
    <w:rsid w:val="00746BE2"/>
    <w:rsid w:val="007509AC"/>
    <w:rsid w:val="007530EB"/>
    <w:rsid w:val="007560B9"/>
    <w:rsid w:val="00756BDE"/>
    <w:rsid w:val="00756E44"/>
    <w:rsid w:val="00757DBC"/>
    <w:rsid w:val="00760B2E"/>
    <w:rsid w:val="00760EB4"/>
    <w:rsid w:val="0076101B"/>
    <w:rsid w:val="00764808"/>
    <w:rsid w:val="007657A7"/>
    <w:rsid w:val="0076722A"/>
    <w:rsid w:val="00770B43"/>
    <w:rsid w:val="007716B3"/>
    <w:rsid w:val="00773D8B"/>
    <w:rsid w:val="00774477"/>
    <w:rsid w:val="00774E21"/>
    <w:rsid w:val="007751DA"/>
    <w:rsid w:val="007760E0"/>
    <w:rsid w:val="007772D5"/>
    <w:rsid w:val="007777DF"/>
    <w:rsid w:val="0077781A"/>
    <w:rsid w:val="00781B19"/>
    <w:rsid w:val="00782E88"/>
    <w:rsid w:val="007830BA"/>
    <w:rsid w:val="00783264"/>
    <w:rsid w:val="00784045"/>
    <w:rsid w:val="007840B8"/>
    <w:rsid w:val="00785C1A"/>
    <w:rsid w:val="00786D16"/>
    <w:rsid w:val="0079250F"/>
    <w:rsid w:val="00794B95"/>
    <w:rsid w:val="00794D9F"/>
    <w:rsid w:val="007972A0"/>
    <w:rsid w:val="007A0220"/>
    <w:rsid w:val="007A3642"/>
    <w:rsid w:val="007A3766"/>
    <w:rsid w:val="007A38C3"/>
    <w:rsid w:val="007A47B0"/>
    <w:rsid w:val="007A4A5F"/>
    <w:rsid w:val="007A57A7"/>
    <w:rsid w:val="007B0773"/>
    <w:rsid w:val="007B0DF2"/>
    <w:rsid w:val="007B1EB7"/>
    <w:rsid w:val="007B3060"/>
    <w:rsid w:val="007B465B"/>
    <w:rsid w:val="007B62CF"/>
    <w:rsid w:val="007B6A0B"/>
    <w:rsid w:val="007B6B97"/>
    <w:rsid w:val="007B783D"/>
    <w:rsid w:val="007C0A66"/>
    <w:rsid w:val="007C1B74"/>
    <w:rsid w:val="007C2C18"/>
    <w:rsid w:val="007C2F7B"/>
    <w:rsid w:val="007C301B"/>
    <w:rsid w:val="007C4F00"/>
    <w:rsid w:val="007D0BFB"/>
    <w:rsid w:val="007D11AD"/>
    <w:rsid w:val="007D291B"/>
    <w:rsid w:val="007D3E9A"/>
    <w:rsid w:val="007D4387"/>
    <w:rsid w:val="007D5416"/>
    <w:rsid w:val="007D6F2E"/>
    <w:rsid w:val="007D714B"/>
    <w:rsid w:val="007D773C"/>
    <w:rsid w:val="007D78E1"/>
    <w:rsid w:val="007E4546"/>
    <w:rsid w:val="007E51BE"/>
    <w:rsid w:val="007E5235"/>
    <w:rsid w:val="007E64A5"/>
    <w:rsid w:val="007F11B5"/>
    <w:rsid w:val="007F12F7"/>
    <w:rsid w:val="007F1D47"/>
    <w:rsid w:val="007F327E"/>
    <w:rsid w:val="007F5492"/>
    <w:rsid w:val="007F5818"/>
    <w:rsid w:val="007F75A1"/>
    <w:rsid w:val="0080038B"/>
    <w:rsid w:val="00800598"/>
    <w:rsid w:val="0080107D"/>
    <w:rsid w:val="008026EC"/>
    <w:rsid w:val="00803BEF"/>
    <w:rsid w:val="00805D9E"/>
    <w:rsid w:val="00807CD4"/>
    <w:rsid w:val="0081099B"/>
    <w:rsid w:val="00813F0D"/>
    <w:rsid w:val="00814917"/>
    <w:rsid w:val="00814E89"/>
    <w:rsid w:val="00814E94"/>
    <w:rsid w:val="008155F5"/>
    <w:rsid w:val="00816876"/>
    <w:rsid w:val="008175E2"/>
    <w:rsid w:val="008179A7"/>
    <w:rsid w:val="00820C42"/>
    <w:rsid w:val="00821029"/>
    <w:rsid w:val="00822602"/>
    <w:rsid w:val="00824B95"/>
    <w:rsid w:val="00826290"/>
    <w:rsid w:val="00827A0C"/>
    <w:rsid w:val="00830F01"/>
    <w:rsid w:val="008336AA"/>
    <w:rsid w:val="00834EB1"/>
    <w:rsid w:val="00835BFF"/>
    <w:rsid w:val="00836420"/>
    <w:rsid w:val="008412AC"/>
    <w:rsid w:val="0084160B"/>
    <w:rsid w:val="008419E3"/>
    <w:rsid w:val="008441AD"/>
    <w:rsid w:val="00845EFC"/>
    <w:rsid w:val="008474EF"/>
    <w:rsid w:val="00847C84"/>
    <w:rsid w:val="00850AB5"/>
    <w:rsid w:val="00850ABC"/>
    <w:rsid w:val="008515E7"/>
    <w:rsid w:val="008536C6"/>
    <w:rsid w:val="008541DC"/>
    <w:rsid w:val="00855464"/>
    <w:rsid w:val="0085740E"/>
    <w:rsid w:val="00857825"/>
    <w:rsid w:val="008605E5"/>
    <w:rsid w:val="00862E51"/>
    <w:rsid w:val="0086472F"/>
    <w:rsid w:val="008659F4"/>
    <w:rsid w:val="008665E5"/>
    <w:rsid w:val="00867CC3"/>
    <w:rsid w:val="00870AC6"/>
    <w:rsid w:val="00871111"/>
    <w:rsid w:val="0087164C"/>
    <w:rsid w:val="008734BE"/>
    <w:rsid w:val="008751F4"/>
    <w:rsid w:val="00876257"/>
    <w:rsid w:val="00880CEB"/>
    <w:rsid w:val="00882122"/>
    <w:rsid w:val="00885F4E"/>
    <w:rsid w:val="008872E0"/>
    <w:rsid w:val="008907B0"/>
    <w:rsid w:val="00892AC9"/>
    <w:rsid w:val="008937F1"/>
    <w:rsid w:val="00894ED6"/>
    <w:rsid w:val="008A248C"/>
    <w:rsid w:val="008A26C5"/>
    <w:rsid w:val="008A2FF9"/>
    <w:rsid w:val="008A3CF5"/>
    <w:rsid w:val="008A45BE"/>
    <w:rsid w:val="008A5679"/>
    <w:rsid w:val="008A5CF6"/>
    <w:rsid w:val="008B0185"/>
    <w:rsid w:val="008B0379"/>
    <w:rsid w:val="008B1F49"/>
    <w:rsid w:val="008B5242"/>
    <w:rsid w:val="008B6F4E"/>
    <w:rsid w:val="008C147D"/>
    <w:rsid w:val="008C2824"/>
    <w:rsid w:val="008C2B9C"/>
    <w:rsid w:val="008C30A3"/>
    <w:rsid w:val="008C47F3"/>
    <w:rsid w:val="008C578B"/>
    <w:rsid w:val="008C585B"/>
    <w:rsid w:val="008C5B5C"/>
    <w:rsid w:val="008C6907"/>
    <w:rsid w:val="008D06C4"/>
    <w:rsid w:val="008D15B6"/>
    <w:rsid w:val="008D2B39"/>
    <w:rsid w:val="008D47CA"/>
    <w:rsid w:val="008D50C4"/>
    <w:rsid w:val="008D5979"/>
    <w:rsid w:val="008D6290"/>
    <w:rsid w:val="008D721C"/>
    <w:rsid w:val="008D78C9"/>
    <w:rsid w:val="008E107E"/>
    <w:rsid w:val="008E2B53"/>
    <w:rsid w:val="008E2B54"/>
    <w:rsid w:val="008E311A"/>
    <w:rsid w:val="008E3D75"/>
    <w:rsid w:val="008E5551"/>
    <w:rsid w:val="008E6086"/>
    <w:rsid w:val="008E6ED4"/>
    <w:rsid w:val="008E6F0C"/>
    <w:rsid w:val="008F05EF"/>
    <w:rsid w:val="008F1731"/>
    <w:rsid w:val="008F22CC"/>
    <w:rsid w:val="008F41F2"/>
    <w:rsid w:val="008F4E4D"/>
    <w:rsid w:val="008F54F3"/>
    <w:rsid w:val="008F5EB6"/>
    <w:rsid w:val="008F6AE3"/>
    <w:rsid w:val="00900527"/>
    <w:rsid w:val="009021D1"/>
    <w:rsid w:val="00904160"/>
    <w:rsid w:val="009047AC"/>
    <w:rsid w:val="00905813"/>
    <w:rsid w:val="00905B96"/>
    <w:rsid w:val="009061C2"/>
    <w:rsid w:val="009062BD"/>
    <w:rsid w:val="009074C0"/>
    <w:rsid w:val="009079B8"/>
    <w:rsid w:val="00911890"/>
    <w:rsid w:val="00912925"/>
    <w:rsid w:val="0091398C"/>
    <w:rsid w:val="00914120"/>
    <w:rsid w:val="00916D2E"/>
    <w:rsid w:val="009177FE"/>
    <w:rsid w:val="00917954"/>
    <w:rsid w:val="00917E59"/>
    <w:rsid w:val="0092037D"/>
    <w:rsid w:val="00920AE5"/>
    <w:rsid w:val="0092216D"/>
    <w:rsid w:val="00922F3E"/>
    <w:rsid w:val="00923AA1"/>
    <w:rsid w:val="00924B60"/>
    <w:rsid w:val="00924C89"/>
    <w:rsid w:val="00924FE8"/>
    <w:rsid w:val="00927185"/>
    <w:rsid w:val="0092766C"/>
    <w:rsid w:val="00930D6C"/>
    <w:rsid w:val="0093138E"/>
    <w:rsid w:val="00931D3F"/>
    <w:rsid w:val="009333DE"/>
    <w:rsid w:val="00934084"/>
    <w:rsid w:val="009343FD"/>
    <w:rsid w:val="009344EF"/>
    <w:rsid w:val="009345A0"/>
    <w:rsid w:val="009351CB"/>
    <w:rsid w:val="009419C2"/>
    <w:rsid w:val="00941AE9"/>
    <w:rsid w:val="0094233E"/>
    <w:rsid w:val="00943672"/>
    <w:rsid w:val="00944634"/>
    <w:rsid w:val="00950DF5"/>
    <w:rsid w:val="009511BD"/>
    <w:rsid w:val="00952714"/>
    <w:rsid w:val="00952D8C"/>
    <w:rsid w:val="009539D5"/>
    <w:rsid w:val="00953A5F"/>
    <w:rsid w:val="0095499D"/>
    <w:rsid w:val="009551C7"/>
    <w:rsid w:val="00956EB6"/>
    <w:rsid w:val="009575D5"/>
    <w:rsid w:val="00957D3F"/>
    <w:rsid w:val="00961533"/>
    <w:rsid w:val="00963F28"/>
    <w:rsid w:val="009724B3"/>
    <w:rsid w:val="009726E4"/>
    <w:rsid w:val="00973360"/>
    <w:rsid w:val="009743B8"/>
    <w:rsid w:val="00977346"/>
    <w:rsid w:val="00980465"/>
    <w:rsid w:val="0098243E"/>
    <w:rsid w:val="00983EE8"/>
    <w:rsid w:val="0098453F"/>
    <w:rsid w:val="00985411"/>
    <w:rsid w:val="0098541C"/>
    <w:rsid w:val="00986845"/>
    <w:rsid w:val="0098718A"/>
    <w:rsid w:val="009875E1"/>
    <w:rsid w:val="0098784D"/>
    <w:rsid w:val="00990F21"/>
    <w:rsid w:val="00991068"/>
    <w:rsid w:val="00991D07"/>
    <w:rsid w:val="00992033"/>
    <w:rsid w:val="0099296D"/>
    <w:rsid w:val="009931AC"/>
    <w:rsid w:val="009933B4"/>
    <w:rsid w:val="00993708"/>
    <w:rsid w:val="009948D3"/>
    <w:rsid w:val="009965B5"/>
    <w:rsid w:val="00996B8C"/>
    <w:rsid w:val="00996E67"/>
    <w:rsid w:val="009A0658"/>
    <w:rsid w:val="009A083F"/>
    <w:rsid w:val="009A422A"/>
    <w:rsid w:val="009A4D6A"/>
    <w:rsid w:val="009A4EF8"/>
    <w:rsid w:val="009A5CC4"/>
    <w:rsid w:val="009A7986"/>
    <w:rsid w:val="009B2309"/>
    <w:rsid w:val="009B441D"/>
    <w:rsid w:val="009B6187"/>
    <w:rsid w:val="009C0200"/>
    <w:rsid w:val="009C0460"/>
    <w:rsid w:val="009C0C20"/>
    <w:rsid w:val="009C2D75"/>
    <w:rsid w:val="009C3C14"/>
    <w:rsid w:val="009C3DD0"/>
    <w:rsid w:val="009C6464"/>
    <w:rsid w:val="009C6E0B"/>
    <w:rsid w:val="009C7F4E"/>
    <w:rsid w:val="009D0229"/>
    <w:rsid w:val="009D0970"/>
    <w:rsid w:val="009D1768"/>
    <w:rsid w:val="009D1AFA"/>
    <w:rsid w:val="009D22B1"/>
    <w:rsid w:val="009D3518"/>
    <w:rsid w:val="009D38B5"/>
    <w:rsid w:val="009D4A10"/>
    <w:rsid w:val="009D58BB"/>
    <w:rsid w:val="009D6CD2"/>
    <w:rsid w:val="009E0DFE"/>
    <w:rsid w:val="009E221E"/>
    <w:rsid w:val="009E2ADE"/>
    <w:rsid w:val="009E3B25"/>
    <w:rsid w:val="009E41AE"/>
    <w:rsid w:val="009E51E3"/>
    <w:rsid w:val="009E5AC5"/>
    <w:rsid w:val="009E6B37"/>
    <w:rsid w:val="009F05DE"/>
    <w:rsid w:val="009F2531"/>
    <w:rsid w:val="009F253E"/>
    <w:rsid w:val="009F2BF7"/>
    <w:rsid w:val="009F323B"/>
    <w:rsid w:val="009F4926"/>
    <w:rsid w:val="009F566B"/>
    <w:rsid w:val="009F636E"/>
    <w:rsid w:val="009F6F3B"/>
    <w:rsid w:val="009F752A"/>
    <w:rsid w:val="009F7E01"/>
    <w:rsid w:val="00A00AC5"/>
    <w:rsid w:val="00A0134E"/>
    <w:rsid w:val="00A019E9"/>
    <w:rsid w:val="00A01DFF"/>
    <w:rsid w:val="00A02ED3"/>
    <w:rsid w:val="00A05A69"/>
    <w:rsid w:val="00A05BDA"/>
    <w:rsid w:val="00A06E19"/>
    <w:rsid w:val="00A12958"/>
    <w:rsid w:val="00A12F95"/>
    <w:rsid w:val="00A1510D"/>
    <w:rsid w:val="00A168C9"/>
    <w:rsid w:val="00A16CEC"/>
    <w:rsid w:val="00A16FD7"/>
    <w:rsid w:val="00A170FC"/>
    <w:rsid w:val="00A22627"/>
    <w:rsid w:val="00A22C6B"/>
    <w:rsid w:val="00A230D7"/>
    <w:rsid w:val="00A2571E"/>
    <w:rsid w:val="00A30355"/>
    <w:rsid w:val="00A32620"/>
    <w:rsid w:val="00A32C5F"/>
    <w:rsid w:val="00A32D73"/>
    <w:rsid w:val="00A34E64"/>
    <w:rsid w:val="00A35A38"/>
    <w:rsid w:val="00A35AF0"/>
    <w:rsid w:val="00A35D9D"/>
    <w:rsid w:val="00A41182"/>
    <w:rsid w:val="00A41F77"/>
    <w:rsid w:val="00A4382D"/>
    <w:rsid w:val="00A439AC"/>
    <w:rsid w:val="00A43F4F"/>
    <w:rsid w:val="00A43F7A"/>
    <w:rsid w:val="00A44029"/>
    <w:rsid w:val="00A44D16"/>
    <w:rsid w:val="00A44D67"/>
    <w:rsid w:val="00A500FC"/>
    <w:rsid w:val="00A502D4"/>
    <w:rsid w:val="00A50703"/>
    <w:rsid w:val="00A51309"/>
    <w:rsid w:val="00A52ECE"/>
    <w:rsid w:val="00A53007"/>
    <w:rsid w:val="00A55B38"/>
    <w:rsid w:val="00A56493"/>
    <w:rsid w:val="00A56D88"/>
    <w:rsid w:val="00A60472"/>
    <w:rsid w:val="00A62C59"/>
    <w:rsid w:val="00A65541"/>
    <w:rsid w:val="00A65732"/>
    <w:rsid w:val="00A674B7"/>
    <w:rsid w:val="00A719E5"/>
    <w:rsid w:val="00A71C39"/>
    <w:rsid w:val="00A72846"/>
    <w:rsid w:val="00A7343A"/>
    <w:rsid w:val="00A76654"/>
    <w:rsid w:val="00A772E1"/>
    <w:rsid w:val="00A774B3"/>
    <w:rsid w:val="00A775E4"/>
    <w:rsid w:val="00A80F23"/>
    <w:rsid w:val="00A81D40"/>
    <w:rsid w:val="00A832CE"/>
    <w:rsid w:val="00A83CD2"/>
    <w:rsid w:val="00A847E1"/>
    <w:rsid w:val="00A849AB"/>
    <w:rsid w:val="00A84D94"/>
    <w:rsid w:val="00A85B78"/>
    <w:rsid w:val="00A86681"/>
    <w:rsid w:val="00A87AD7"/>
    <w:rsid w:val="00A87C9D"/>
    <w:rsid w:val="00A90E58"/>
    <w:rsid w:val="00A92064"/>
    <w:rsid w:val="00A92420"/>
    <w:rsid w:val="00A9253A"/>
    <w:rsid w:val="00A92C8E"/>
    <w:rsid w:val="00A933BD"/>
    <w:rsid w:val="00A94C42"/>
    <w:rsid w:val="00A96607"/>
    <w:rsid w:val="00A96A2C"/>
    <w:rsid w:val="00A97E60"/>
    <w:rsid w:val="00AA060D"/>
    <w:rsid w:val="00AA1F36"/>
    <w:rsid w:val="00AA2566"/>
    <w:rsid w:val="00AA6661"/>
    <w:rsid w:val="00AA6948"/>
    <w:rsid w:val="00AA7BDD"/>
    <w:rsid w:val="00AB0A70"/>
    <w:rsid w:val="00AB1325"/>
    <w:rsid w:val="00AB3A09"/>
    <w:rsid w:val="00AB3CA7"/>
    <w:rsid w:val="00AB46E6"/>
    <w:rsid w:val="00AB4783"/>
    <w:rsid w:val="00AB4992"/>
    <w:rsid w:val="00AC053F"/>
    <w:rsid w:val="00AC05F9"/>
    <w:rsid w:val="00AC090D"/>
    <w:rsid w:val="00AC20DE"/>
    <w:rsid w:val="00AC4A10"/>
    <w:rsid w:val="00AC5176"/>
    <w:rsid w:val="00AC77DA"/>
    <w:rsid w:val="00AD116F"/>
    <w:rsid w:val="00AD2780"/>
    <w:rsid w:val="00AD30D1"/>
    <w:rsid w:val="00AD32F9"/>
    <w:rsid w:val="00AD43CD"/>
    <w:rsid w:val="00AD6297"/>
    <w:rsid w:val="00AD6740"/>
    <w:rsid w:val="00AE10D0"/>
    <w:rsid w:val="00AE115A"/>
    <w:rsid w:val="00AE1804"/>
    <w:rsid w:val="00AE19F3"/>
    <w:rsid w:val="00AE2A5E"/>
    <w:rsid w:val="00AE7520"/>
    <w:rsid w:val="00AE7ACE"/>
    <w:rsid w:val="00AE7F1A"/>
    <w:rsid w:val="00AF2B02"/>
    <w:rsid w:val="00AF4925"/>
    <w:rsid w:val="00AF5243"/>
    <w:rsid w:val="00AF69AD"/>
    <w:rsid w:val="00B02F53"/>
    <w:rsid w:val="00B0318F"/>
    <w:rsid w:val="00B034C8"/>
    <w:rsid w:val="00B03C1E"/>
    <w:rsid w:val="00B04B9A"/>
    <w:rsid w:val="00B10915"/>
    <w:rsid w:val="00B10FD6"/>
    <w:rsid w:val="00B13429"/>
    <w:rsid w:val="00B15A08"/>
    <w:rsid w:val="00B16149"/>
    <w:rsid w:val="00B23122"/>
    <w:rsid w:val="00B23A61"/>
    <w:rsid w:val="00B23D24"/>
    <w:rsid w:val="00B25013"/>
    <w:rsid w:val="00B2702E"/>
    <w:rsid w:val="00B272B0"/>
    <w:rsid w:val="00B30ADB"/>
    <w:rsid w:val="00B30C8C"/>
    <w:rsid w:val="00B31A02"/>
    <w:rsid w:val="00B32E17"/>
    <w:rsid w:val="00B33A3D"/>
    <w:rsid w:val="00B349C2"/>
    <w:rsid w:val="00B36893"/>
    <w:rsid w:val="00B36A4C"/>
    <w:rsid w:val="00B37EC9"/>
    <w:rsid w:val="00B4051F"/>
    <w:rsid w:val="00B41646"/>
    <w:rsid w:val="00B41E45"/>
    <w:rsid w:val="00B4219F"/>
    <w:rsid w:val="00B43B97"/>
    <w:rsid w:val="00B44217"/>
    <w:rsid w:val="00B45710"/>
    <w:rsid w:val="00B45AFE"/>
    <w:rsid w:val="00B467EB"/>
    <w:rsid w:val="00B46AEE"/>
    <w:rsid w:val="00B473B3"/>
    <w:rsid w:val="00B479CB"/>
    <w:rsid w:val="00B47DC2"/>
    <w:rsid w:val="00B50A37"/>
    <w:rsid w:val="00B53D02"/>
    <w:rsid w:val="00B54EB2"/>
    <w:rsid w:val="00B56200"/>
    <w:rsid w:val="00B566C1"/>
    <w:rsid w:val="00B56FED"/>
    <w:rsid w:val="00B616CF"/>
    <w:rsid w:val="00B620DF"/>
    <w:rsid w:val="00B65C14"/>
    <w:rsid w:val="00B70DDC"/>
    <w:rsid w:val="00B72879"/>
    <w:rsid w:val="00B7336C"/>
    <w:rsid w:val="00B733B0"/>
    <w:rsid w:val="00B73CDE"/>
    <w:rsid w:val="00B7502F"/>
    <w:rsid w:val="00B752A9"/>
    <w:rsid w:val="00B75622"/>
    <w:rsid w:val="00B80C29"/>
    <w:rsid w:val="00B8148F"/>
    <w:rsid w:val="00B828F4"/>
    <w:rsid w:val="00B8501D"/>
    <w:rsid w:val="00B8598F"/>
    <w:rsid w:val="00B86DFB"/>
    <w:rsid w:val="00B87A18"/>
    <w:rsid w:val="00B9232C"/>
    <w:rsid w:val="00B92E3F"/>
    <w:rsid w:val="00B942EC"/>
    <w:rsid w:val="00B957C7"/>
    <w:rsid w:val="00B97A87"/>
    <w:rsid w:val="00BA014E"/>
    <w:rsid w:val="00BA0E10"/>
    <w:rsid w:val="00BA1DFC"/>
    <w:rsid w:val="00BA24C7"/>
    <w:rsid w:val="00BA2E7E"/>
    <w:rsid w:val="00BA41A3"/>
    <w:rsid w:val="00BA4555"/>
    <w:rsid w:val="00BB0DB2"/>
    <w:rsid w:val="00BB1D07"/>
    <w:rsid w:val="00BB2282"/>
    <w:rsid w:val="00BB30A4"/>
    <w:rsid w:val="00BB46D8"/>
    <w:rsid w:val="00BB53B6"/>
    <w:rsid w:val="00BB589E"/>
    <w:rsid w:val="00BB5D06"/>
    <w:rsid w:val="00BB5F3C"/>
    <w:rsid w:val="00BB63FA"/>
    <w:rsid w:val="00BB7641"/>
    <w:rsid w:val="00BC0E3D"/>
    <w:rsid w:val="00BC2112"/>
    <w:rsid w:val="00BC2595"/>
    <w:rsid w:val="00BC2774"/>
    <w:rsid w:val="00BC4EB9"/>
    <w:rsid w:val="00BC5204"/>
    <w:rsid w:val="00BC783A"/>
    <w:rsid w:val="00BD0737"/>
    <w:rsid w:val="00BD2851"/>
    <w:rsid w:val="00BD2B0E"/>
    <w:rsid w:val="00BD3A9A"/>
    <w:rsid w:val="00BD3D62"/>
    <w:rsid w:val="00BD48A7"/>
    <w:rsid w:val="00BD4C90"/>
    <w:rsid w:val="00BD4F97"/>
    <w:rsid w:val="00BD5D21"/>
    <w:rsid w:val="00BD6169"/>
    <w:rsid w:val="00BD7010"/>
    <w:rsid w:val="00BE0163"/>
    <w:rsid w:val="00BE136B"/>
    <w:rsid w:val="00BE3762"/>
    <w:rsid w:val="00BE572E"/>
    <w:rsid w:val="00BE6884"/>
    <w:rsid w:val="00BE7933"/>
    <w:rsid w:val="00BF107E"/>
    <w:rsid w:val="00BF1765"/>
    <w:rsid w:val="00BF272E"/>
    <w:rsid w:val="00BF2A6D"/>
    <w:rsid w:val="00BF390E"/>
    <w:rsid w:val="00BF3E07"/>
    <w:rsid w:val="00BF3E70"/>
    <w:rsid w:val="00BF4241"/>
    <w:rsid w:val="00BF4680"/>
    <w:rsid w:val="00BF4E3C"/>
    <w:rsid w:val="00BF52D9"/>
    <w:rsid w:val="00BF53E2"/>
    <w:rsid w:val="00BF5AC1"/>
    <w:rsid w:val="00BF7284"/>
    <w:rsid w:val="00BF7AEA"/>
    <w:rsid w:val="00C02002"/>
    <w:rsid w:val="00C03439"/>
    <w:rsid w:val="00C072FC"/>
    <w:rsid w:val="00C10D60"/>
    <w:rsid w:val="00C10E1B"/>
    <w:rsid w:val="00C11039"/>
    <w:rsid w:val="00C124ED"/>
    <w:rsid w:val="00C12702"/>
    <w:rsid w:val="00C1350D"/>
    <w:rsid w:val="00C13E80"/>
    <w:rsid w:val="00C16F58"/>
    <w:rsid w:val="00C20168"/>
    <w:rsid w:val="00C23D24"/>
    <w:rsid w:val="00C2464A"/>
    <w:rsid w:val="00C24F16"/>
    <w:rsid w:val="00C2668B"/>
    <w:rsid w:val="00C277C3"/>
    <w:rsid w:val="00C27B2B"/>
    <w:rsid w:val="00C307FF"/>
    <w:rsid w:val="00C31ABF"/>
    <w:rsid w:val="00C31CA5"/>
    <w:rsid w:val="00C32761"/>
    <w:rsid w:val="00C33176"/>
    <w:rsid w:val="00C34D58"/>
    <w:rsid w:val="00C359FF"/>
    <w:rsid w:val="00C36728"/>
    <w:rsid w:val="00C369BD"/>
    <w:rsid w:val="00C36ECF"/>
    <w:rsid w:val="00C418A9"/>
    <w:rsid w:val="00C41FDE"/>
    <w:rsid w:val="00C42169"/>
    <w:rsid w:val="00C424C6"/>
    <w:rsid w:val="00C42B62"/>
    <w:rsid w:val="00C43C17"/>
    <w:rsid w:val="00C4411B"/>
    <w:rsid w:val="00C46218"/>
    <w:rsid w:val="00C46453"/>
    <w:rsid w:val="00C46663"/>
    <w:rsid w:val="00C50040"/>
    <w:rsid w:val="00C50B4C"/>
    <w:rsid w:val="00C51478"/>
    <w:rsid w:val="00C5274A"/>
    <w:rsid w:val="00C560EF"/>
    <w:rsid w:val="00C56952"/>
    <w:rsid w:val="00C56A43"/>
    <w:rsid w:val="00C56BCE"/>
    <w:rsid w:val="00C57BCE"/>
    <w:rsid w:val="00C600C8"/>
    <w:rsid w:val="00C60D2B"/>
    <w:rsid w:val="00C61569"/>
    <w:rsid w:val="00C64BC0"/>
    <w:rsid w:val="00C64C48"/>
    <w:rsid w:val="00C65F3A"/>
    <w:rsid w:val="00C66568"/>
    <w:rsid w:val="00C66A57"/>
    <w:rsid w:val="00C708B5"/>
    <w:rsid w:val="00C70E35"/>
    <w:rsid w:val="00C73DDC"/>
    <w:rsid w:val="00C73EAA"/>
    <w:rsid w:val="00C758C4"/>
    <w:rsid w:val="00C76759"/>
    <w:rsid w:val="00C76E7F"/>
    <w:rsid w:val="00C76F24"/>
    <w:rsid w:val="00C77CE3"/>
    <w:rsid w:val="00C77F10"/>
    <w:rsid w:val="00C815C5"/>
    <w:rsid w:val="00C8160A"/>
    <w:rsid w:val="00C816D2"/>
    <w:rsid w:val="00C82112"/>
    <w:rsid w:val="00C83382"/>
    <w:rsid w:val="00C83FC3"/>
    <w:rsid w:val="00C8413E"/>
    <w:rsid w:val="00C8566E"/>
    <w:rsid w:val="00C85A49"/>
    <w:rsid w:val="00C871C5"/>
    <w:rsid w:val="00C9100F"/>
    <w:rsid w:val="00C91692"/>
    <w:rsid w:val="00C92DDE"/>
    <w:rsid w:val="00C93508"/>
    <w:rsid w:val="00C93841"/>
    <w:rsid w:val="00C94851"/>
    <w:rsid w:val="00C94BD9"/>
    <w:rsid w:val="00C95A55"/>
    <w:rsid w:val="00C9696A"/>
    <w:rsid w:val="00C97B43"/>
    <w:rsid w:val="00CA14B6"/>
    <w:rsid w:val="00CA3719"/>
    <w:rsid w:val="00CA43A8"/>
    <w:rsid w:val="00CA5600"/>
    <w:rsid w:val="00CA5CE5"/>
    <w:rsid w:val="00CA5FBC"/>
    <w:rsid w:val="00CA65CD"/>
    <w:rsid w:val="00CA65F8"/>
    <w:rsid w:val="00CA6B38"/>
    <w:rsid w:val="00CA6F61"/>
    <w:rsid w:val="00CB0091"/>
    <w:rsid w:val="00CB0F69"/>
    <w:rsid w:val="00CB0FBB"/>
    <w:rsid w:val="00CB106C"/>
    <w:rsid w:val="00CB108F"/>
    <w:rsid w:val="00CB1177"/>
    <w:rsid w:val="00CB31F1"/>
    <w:rsid w:val="00CB5E48"/>
    <w:rsid w:val="00CB6241"/>
    <w:rsid w:val="00CB6B1D"/>
    <w:rsid w:val="00CB7F7E"/>
    <w:rsid w:val="00CC3651"/>
    <w:rsid w:val="00CC45F9"/>
    <w:rsid w:val="00CD2FD3"/>
    <w:rsid w:val="00CD40CF"/>
    <w:rsid w:val="00CD474A"/>
    <w:rsid w:val="00CD5F11"/>
    <w:rsid w:val="00CD6B8C"/>
    <w:rsid w:val="00CE0322"/>
    <w:rsid w:val="00CE1367"/>
    <w:rsid w:val="00CE14D1"/>
    <w:rsid w:val="00CE15BB"/>
    <w:rsid w:val="00CE17BD"/>
    <w:rsid w:val="00CE369A"/>
    <w:rsid w:val="00CE3B5D"/>
    <w:rsid w:val="00CE4F5F"/>
    <w:rsid w:val="00CE4F63"/>
    <w:rsid w:val="00CE500E"/>
    <w:rsid w:val="00CE548B"/>
    <w:rsid w:val="00CF35C1"/>
    <w:rsid w:val="00CF3990"/>
    <w:rsid w:val="00CF3EC4"/>
    <w:rsid w:val="00CF42D1"/>
    <w:rsid w:val="00CF5A93"/>
    <w:rsid w:val="00CF5AEB"/>
    <w:rsid w:val="00CF6807"/>
    <w:rsid w:val="00CF7B7A"/>
    <w:rsid w:val="00D0108E"/>
    <w:rsid w:val="00D01632"/>
    <w:rsid w:val="00D01719"/>
    <w:rsid w:val="00D01DFE"/>
    <w:rsid w:val="00D02253"/>
    <w:rsid w:val="00D030AE"/>
    <w:rsid w:val="00D03323"/>
    <w:rsid w:val="00D03668"/>
    <w:rsid w:val="00D03FD5"/>
    <w:rsid w:val="00D04B45"/>
    <w:rsid w:val="00D04D0C"/>
    <w:rsid w:val="00D052DF"/>
    <w:rsid w:val="00D05312"/>
    <w:rsid w:val="00D069FE"/>
    <w:rsid w:val="00D103A1"/>
    <w:rsid w:val="00D106FF"/>
    <w:rsid w:val="00D10E37"/>
    <w:rsid w:val="00D125E0"/>
    <w:rsid w:val="00D13182"/>
    <w:rsid w:val="00D1491B"/>
    <w:rsid w:val="00D158CB"/>
    <w:rsid w:val="00D202EE"/>
    <w:rsid w:val="00D20486"/>
    <w:rsid w:val="00D20EE7"/>
    <w:rsid w:val="00D2262A"/>
    <w:rsid w:val="00D22C0A"/>
    <w:rsid w:val="00D24114"/>
    <w:rsid w:val="00D248CA"/>
    <w:rsid w:val="00D252EE"/>
    <w:rsid w:val="00D2625A"/>
    <w:rsid w:val="00D3047D"/>
    <w:rsid w:val="00D306B1"/>
    <w:rsid w:val="00D329CA"/>
    <w:rsid w:val="00D32CDF"/>
    <w:rsid w:val="00D3383A"/>
    <w:rsid w:val="00D34E27"/>
    <w:rsid w:val="00D40C36"/>
    <w:rsid w:val="00D40D8D"/>
    <w:rsid w:val="00D422AE"/>
    <w:rsid w:val="00D44310"/>
    <w:rsid w:val="00D45D49"/>
    <w:rsid w:val="00D4735B"/>
    <w:rsid w:val="00D47742"/>
    <w:rsid w:val="00D47BB4"/>
    <w:rsid w:val="00D5143B"/>
    <w:rsid w:val="00D525D8"/>
    <w:rsid w:val="00D52B59"/>
    <w:rsid w:val="00D52EFF"/>
    <w:rsid w:val="00D52F36"/>
    <w:rsid w:val="00D52F73"/>
    <w:rsid w:val="00D52F91"/>
    <w:rsid w:val="00D535F8"/>
    <w:rsid w:val="00D542EF"/>
    <w:rsid w:val="00D57075"/>
    <w:rsid w:val="00D57843"/>
    <w:rsid w:val="00D6066B"/>
    <w:rsid w:val="00D6084C"/>
    <w:rsid w:val="00D608DA"/>
    <w:rsid w:val="00D60B88"/>
    <w:rsid w:val="00D614B8"/>
    <w:rsid w:val="00D61E08"/>
    <w:rsid w:val="00D629DE"/>
    <w:rsid w:val="00D62EB5"/>
    <w:rsid w:val="00D63067"/>
    <w:rsid w:val="00D66212"/>
    <w:rsid w:val="00D66524"/>
    <w:rsid w:val="00D66D10"/>
    <w:rsid w:val="00D70F17"/>
    <w:rsid w:val="00D71152"/>
    <w:rsid w:val="00D71C58"/>
    <w:rsid w:val="00D72C57"/>
    <w:rsid w:val="00D73B7F"/>
    <w:rsid w:val="00D75FF9"/>
    <w:rsid w:val="00D766CD"/>
    <w:rsid w:val="00D80655"/>
    <w:rsid w:val="00D8270C"/>
    <w:rsid w:val="00D8292C"/>
    <w:rsid w:val="00D83626"/>
    <w:rsid w:val="00D837D8"/>
    <w:rsid w:val="00D83E27"/>
    <w:rsid w:val="00D8563A"/>
    <w:rsid w:val="00D86C89"/>
    <w:rsid w:val="00D87785"/>
    <w:rsid w:val="00D9159B"/>
    <w:rsid w:val="00D91AC1"/>
    <w:rsid w:val="00D91E81"/>
    <w:rsid w:val="00D923C1"/>
    <w:rsid w:val="00D92B44"/>
    <w:rsid w:val="00D94982"/>
    <w:rsid w:val="00D94BC5"/>
    <w:rsid w:val="00D95B70"/>
    <w:rsid w:val="00D96C07"/>
    <w:rsid w:val="00D97EEA"/>
    <w:rsid w:val="00DA0516"/>
    <w:rsid w:val="00DA27CD"/>
    <w:rsid w:val="00DA5910"/>
    <w:rsid w:val="00DA626A"/>
    <w:rsid w:val="00DA71E8"/>
    <w:rsid w:val="00DB0753"/>
    <w:rsid w:val="00DB5284"/>
    <w:rsid w:val="00DB6516"/>
    <w:rsid w:val="00DB68CE"/>
    <w:rsid w:val="00DC2DE8"/>
    <w:rsid w:val="00DC359D"/>
    <w:rsid w:val="00DC5B24"/>
    <w:rsid w:val="00DC654B"/>
    <w:rsid w:val="00DC6963"/>
    <w:rsid w:val="00DC78F5"/>
    <w:rsid w:val="00DC7F14"/>
    <w:rsid w:val="00DD0EAE"/>
    <w:rsid w:val="00DD15ED"/>
    <w:rsid w:val="00DD1626"/>
    <w:rsid w:val="00DD1966"/>
    <w:rsid w:val="00DD22DB"/>
    <w:rsid w:val="00DD329D"/>
    <w:rsid w:val="00DD594C"/>
    <w:rsid w:val="00DD77E2"/>
    <w:rsid w:val="00DE05DD"/>
    <w:rsid w:val="00DE2186"/>
    <w:rsid w:val="00DE3C07"/>
    <w:rsid w:val="00DE4CD0"/>
    <w:rsid w:val="00DE5331"/>
    <w:rsid w:val="00DE5652"/>
    <w:rsid w:val="00DE6733"/>
    <w:rsid w:val="00DE6DAD"/>
    <w:rsid w:val="00DF057D"/>
    <w:rsid w:val="00DF1682"/>
    <w:rsid w:val="00DF1FAE"/>
    <w:rsid w:val="00DF22D2"/>
    <w:rsid w:val="00DF23D2"/>
    <w:rsid w:val="00DF30F4"/>
    <w:rsid w:val="00DF68F4"/>
    <w:rsid w:val="00E00B1D"/>
    <w:rsid w:val="00E0116F"/>
    <w:rsid w:val="00E024CA"/>
    <w:rsid w:val="00E0594C"/>
    <w:rsid w:val="00E10E3C"/>
    <w:rsid w:val="00E145A0"/>
    <w:rsid w:val="00E15F63"/>
    <w:rsid w:val="00E17969"/>
    <w:rsid w:val="00E17E3A"/>
    <w:rsid w:val="00E23D1C"/>
    <w:rsid w:val="00E23E15"/>
    <w:rsid w:val="00E25DAE"/>
    <w:rsid w:val="00E30C9B"/>
    <w:rsid w:val="00E3377E"/>
    <w:rsid w:val="00E36620"/>
    <w:rsid w:val="00E4185C"/>
    <w:rsid w:val="00E426DE"/>
    <w:rsid w:val="00E42E58"/>
    <w:rsid w:val="00E433AB"/>
    <w:rsid w:val="00E441FC"/>
    <w:rsid w:val="00E47398"/>
    <w:rsid w:val="00E478AF"/>
    <w:rsid w:val="00E47D85"/>
    <w:rsid w:val="00E5017C"/>
    <w:rsid w:val="00E50E4B"/>
    <w:rsid w:val="00E523A6"/>
    <w:rsid w:val="00E53853"/>
    <w:rsid w:val="00E543B8"/>
    <w:rsid w:val="00E54C3C"/>
    <w:rsid w:val="00E551F2"/>
    <w:rsid w:val="00E55B89"/>
    <w:rsid w:val="00E55F08"/>
    <w:rsid w:val="00E571E4"/>
    <w:rsid w:val="00E57A8C"/>
    <w:rsid w:val="00E629BA"/>
    <w:rsid w:val="00E64266"/>
    <w:rsid w:val="00E646B6"/>
    <w:rsid w:val="00E6494F"/>
    <w:rsid w:val="00E6520B"/>
    <w:rsid w:val="00E65E5B"/>
    <w:rsid w:val="00E67F70"/>
    <w:rsid w:val="00E71096"/>
    <w:rsid w:val="00E71210"/>
    <w:rsid w:val="00E724C7"/>
    <w:rsid w:val="00E73A40"/>
    <w:rsid w:val="00E73FF5"/>
    <w:rsid w:val="00E749F6"/>
    <w:rsid w:val="00E74A56"/>
    <w:rsid w:val="00E75847"/>
    <w:rsid w:val="00E75C24"/>
    <w:rsid w:val="00E7699F"/>
    <w:rsid w:val="00E771B5"/>
    <w:rsid w:val="00E7758F"/>
    <w:rsid w:val="00E8044C"/>
    <w:rsid w:val="00E80865"/>
    <w:rsid w:val="00E80A1B"/>
    <w:rsid w:val="00E80C21"/>
    <w:rsid w:val="00E80CF7"/>
    <w:rsid w:val="00E82C8E"/>
    <w:rsid w:val="00E844E8"/>
    <w:rsid w:val="00E845E5"/>
    <w:rsid w:val="00E84602"/>
    <w:rsid w:val="00E87A18"/>
    <w:rsid w:val="00E90A1F"/>
    <w:rsid w:val="00E91363"/>
    <w:rsid w:val="00E932B4"/>
    <w:rsid w:val="00E9399A"/>
    <w:rsid w:val="00E944BC"/>
    <w:rsid w:val="00E9452E"/>
    <w:rsid w:val="00E9453D"/>
    <w:rsid w:val="00E9489D"/>
    <w:rsid w:val="00E953E5"/>
    <w:rsid w:val="00E9785F"/>
    <w:rsid w:val="00EA0807"/>
    <w:rsid w:val="00EA086E"/>
    <w:rsid w:val="00EA0C2B"/>
    <w:rsid w:val="00EA11C9"/>
    <w:rsid w:val="00EA14DD"/>
    <w:rsid w:val="00EA14E9"/>
    <w:rsid w:val="00EA1D86"/>
    <w:rsid w:val="00EA2C9A"/>
    <w:rsid w:val="00EA406C"/>
    <w:rsid w:val="00EA40B2"/>
    <w:rsid w:val="00EA4BAB"/>
    <w:rsid w:val="00EA4D68"/>
    <w:rsid w:val="00EA5B55"/>
    <w:rsid w:val="00EA5F3A"/>
    <w:rsid w:val="00EA6093"/>
    <w:rsid w:val="00EB1411"/>
    <w:rsid w:val="00EB3718"/>
    <w:rsid w:val="00EB393E"/>
    <w:rsid w:val="00EB4FA7"/>
    <w:rsid w:val="00EB68BD"/>
    <w:rsid w:val="00EB77BF"/>
    <w:rsid w:val="00EB7E15"/>
    <w:rsid w:val="00EC001D"/>
    <w:rsid w:val="00EC04BB"/>
    <w:rsid w:val="00EC0CCF"/>
    <w:rsid w:val="00EC189A"/>
    <w:rsid w:val="00EC1A83"/>
    <w:rsid w:val="00EC2097"/>
    <w:rsid w:val="00EC2270"/>
    <w:rsid w:val="00EC25F2"/>
    <w:rsid w:val="00EC6047"/>
    <w:rsid w:val="00EC72D1"/>
    <w:rsid w:val="00ED1DCD"/>
    <w:rsid w:val="00ED37F2"/>
    <w:rsid w:val="00ED3A82"/>
    <w:rsid w:val="00ED4513"/>
    <w:rsid w:val="00ED4862"/>
    <w:rsid w:val="00ED497F"/>
    <w:rsid w:val="00ED4D91"/>
    <w:rsid w:val="00ED5719"/>
    <w:rsid w:val="00ED599D"/>
    <w:rsid w:val="00ED65E7"/>
    <w:rsid w:val="00ED7343"/>
    <w:rsid w:val="00ED7558"/>
    <w:rsid w:val="00EE0646"/>
    <w:rsid w:val="00EE0AAF"/>
    <w:rsid w:val="00EE0F4B"/>
    <w:rsid w:val="00EE15DE"/>
    <w:rsid w:val="00EE25DD"/>
    <w:rsid w:val="00EE2EE5"/>
    <w:rsid w:val="00EE3E40"/>
    <w:rsid w:val="00EE6734"/>
    <w:rsid w:val="00EE724C"/>
    <w:rsid w:val="00EE7BD0"/>
    <w:rsid w:val="00EF0225"/>
    <w:rsid w:val="00EF24B5"/>
    <w:rsid w:val="00EF6203"/>
    <w:rsid w:val="00EF629E"/>
    <w:rsid w:val="00F0257C"/>
    <w:rsid w:val="00F02895"/>
    <w:rsid w:val="00F02952"/>
    <w:rsid w:val="00F05711"/>
    <w:rsid w:val="00F05F75"/>
    <w:rsid w:val="00F060FF"/>
    <w:rsid w:val="00F07DD6"/>
    <w:rsid w:val="00F10A15"/>
    <w:rsid w:val="00F12353"/>
    <w:rsid w:val="00F1287E"/>
    <w:rsid w:val="00F13049"/>
    <w:rsid w:val="00F14066"/>
    <w:rsid w:val="00F1435E"/>
    <w:rsid w:val="00F14E0E"/>
    <w:rsid w:val="00F153C0"/>
    <w:rsid w:val="00F15855"/>
    <w:rsid w:val="00F159CB"/>
    <w:rsid w:val="00F17852"/>
    <w:rsid w:val="00F2151C"/>
    <w:rsid w:val="00F2420E"/>
    <w:rsid w:val="00F26CF4"/>
    <w:rsid w:val="00F26FAD"/>
    <w:rsid w:val="00F31DC8"/>
    <w:rsid w:val="00F330C0"/>
    <w:rsid w:val="00F33838"/>
    <w:rsid w:val="00F33D36"/>
    <w:rsid w:val="00F34A12"/>
    <w:rsid w:val="00F355EC"/>
    <w:rsid w:val="00F357A5"/>
    <w:rsid w:val="00F36CF2"/>
    <w:rsid w:val="00F41575"/>
    <w:rsid w:val="00F4244C"/>
    <w:rsid w:val="00F447DA"/>
    <w:rsid w:val="00F451F0"/>
    <w:rsid w:val="00F46617"/>
    <w:rsid w:val="00F46AFF"/>
    <w:rsid w:val="00F46E46"/>
    <w:rsid w:val="00F47917"/>
    <w:rsid w:val="00F479EA"/>
    <w:rsid w:val="00F47E97"/>
    <w:rsid w:val="00F51042"/>
    <w:rsid w:val="00F52E59"/>
    <w:rsid w:val="00F533BD"/>
    <w:rsid w:val="00F535AD"/>
    <w:rsid w:val="00F53CA3"/>
    <w:rsid w:val="00F553DE"/>
    <w:rsid w:val="00F57F5B"/>
    <w:rsid w:val="00F57F76"/>
    <w:rsid w:val="00F6019B"/>
    <w:rsid w:val="00F61B0C"/>
    <w:rsid w:val="00F62893"/>
    <w:rsid w:val="00F637A0"/>
    <w:rsid w:val="00F642DA"/>
    <w:rsid w:val="00F64846"/>
    <w:rsid w:val="00F64D80"/>
    <w:rsid w:val="00F64F27"/>
    <w:rsid w:val="00F6573E"/>
    <w:rsid w:val="00F67136"/>
    <w:rsid w:val="00F70735"/>
    <w:rsid w:val="00F7223A"/>
    <w:rsid w:val="00F7414B"/>
    <w:rsid w:val="00F77F66"/>
    <w:rsid w:val="00F802E5"/>
    <w:rsid w:val="00F8085A"/>
    <w:rsid w:val="00F80E2E"/>
    <w:rsid w:val="00F810CF"/>
    <w:rsid w:val="00F81396"/>
    <w:rsid w:val="00F846F7"/>
    <w:rsid w:val="00F854A4"/>
    <w:rsid w:val="00F85862"/>
    <w:rsid w:val="00F85AAE"/>
    <w:rsid w:val="00F878F7"/>
    <w:rsid w:val="00F90BE2"/>
    <w:rsid w:val="00F94D0D"/>
    <w:rsid w:val="00F959E1"/>
    <w:rsid w:val="00F95FB3"/>
    <w:rsid w:val="00F962C2"/>
    <w:rsid w:val="00F97AC5"/>
    <w:rsid w:val="00F97F22"/>
    <w:rsid w:val="00FA0425"/>
    <w:rsid w:val="00FA10BF"/>
    <w:rsid w:val="00FA18D0"/>
    <w:rsid w:val="00FA27A3"/>
    <w:rsid w:val="00FA364A"/>
    <w:rsid w:val="00FA4F40"/>
    <w:rsid w:val="00FA50A8"/>
    <w:rsid w:val="00FA58F8"/>
    <w:rsid w:val="00FA7039"/>
    <w:rsid w:val="00FA7992"/>
    <w:rsid w:val="00FA7DC7"/>
    <w:rsid w:val="00FB0033"/>
    <w:rsid w:val="00FB01D2"/>
    <w:rsid w:val="00FB0772"/>
    <w:rsid w:val="00FB1232"/>
    <w:rsid w:val="00FB16B2"/>
    <w:rsid w:val="00FB2204"/>
    <w:rsid w:val="00FB22F1"/>
    <w:rsid w:val="00FB2BE0"/>
    <w:rsid w:val="00FB32BF"/>
    <w:rsid w:val="00FB7084"/>
    <w:rsid w:val="00FB766C"/>
    <w:rsid w:val="00FB7863"/>
    <w:rsid w:val="00FB7B5D"/>
    <w:rsid w:val="00FB7CE3"/>
    <w:rsid w:val="00FC12C8"/>
    <w:rsid w:val="00FC14D5"/>
    <w:rsid w:val="00FC28D7"/>
    <w:rsid w:val="00FC40D3"/>
    <w:rsid w:val="00FC49E6"/>
    <w:rsid w:val="00FC56E4"/>
    <w:rsid w:val="00FC6483"/>
    <w:rsid w:val="00FD058B"/>
    <w:rsid w:val="00FD1048"/>
    <w:rsid w:val="00FD107F"/>
    <w:rsid w:val="00FD1FDA"/>
    <w:rsid w:val="00FD336A"/>
    <w:rsid w:val="00FD3901"/>
    <w:rsid w:val="00FD4A05"/>
    <w:rsid w:val="00FD5547"/>
    <w:rsid w:val="00FD58E8"/>
    <w:rsid w:val="00FD6172"/>
    <w:rsid w:val="00FD64B1"/>
    <w:rsid w:val="00FD7308"/>
    <w:rsid w:val="00FD75B5"/>
    <w:rsid w:val="00FE04A5"/>
    <w:rsid w:val="00FE1CE9"/>
    <w:rsid w:val="00FE2356"/>
    <w:rsid w:val="00FE32BE"/>
    <w:rsid w:val="00FE4246"/>
    <w:rsid w:val="00FE45BF"/>
    <w:rsid w:val="00FE7387"/>
    <w:rsid w:val="00FF15FB"/>
    <w:rsid w:val="00FF2D45"/>
    <w:rsid w:val="00FF337F"/>
    <w:rsid w:val="00FF5072"/>
    <w:rsid w:val="00FF5617"/>
    <w:rsid w:val="00FF56FB"/>
    <w:rsid w:val="00FF708F"/>
    <w:rsid w:val="00FF71CE"/>
    <w:rsid w:val="00FF76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3494"/>
  <w15:chartTrackingRefBased/>
  <w15:docId w15:val="{01E0F7C0-E8E6-40E5-B651-D5500A6A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A09"/>
    <w:pPr>
      <w:ind w:left="720"/>
      <w:contextualSpacing/>
    </w:pPr>
  </w:style>
  <w:style w:type="character" w:customStyle="1" w:styleId="color8">
    <w:name w:val="color_8"/>
    <w:basedOn w:val="a0"/>
    <w:rsid w:val="00B56200"/>
  </w:style>
  <w:style w:type="paragraph" w:styleId="a4">
    <w:name w:val="Balloon Text"/>
    <w:basedOn w:val="a"/>
    <w:link w:val="a5"/>
    <w:uiPriority w:val="99"/>
    <w:semiHidden/>
    <w:unhideWhenUsed/>
    <w:rsid w:val="00524372"/>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524372"/>
    <w:rPr>
      <w:rFonts w:ascii="Tahoma" w:hAnsi="Tahoma" w:cs="Tahoma"/>
      <w:sz w:val="18"/>
      <w:szCs w:val="18"/>
    </w:rPr>
  </w:style>
  <w:style w:type="paragraph" w:styleId="NormalWeb">
    <w:name w:val="Normal (Web)"/>
    <w:basedOn w:val="a"/>
    <w:uiPriority w:val="99"/>
    <w:unhideWhenUsed/>
    <w:rsid w:val="00C77F1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77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4489">
      <w:bodyDiv w:val="1"/>
      <w:marLeft w:val="0"/>
      <w:marRight w:val="0"/>
      <w:marTop w:val="0"/>
      <w:marBottom w:val="0"/>
      <w:divBdr>
        <w:top w:val="none" w:sz="0" w:space="0" w:color="auto"/>
        <w:left w:val="none" w:sz="0" w:space="0" w:color="auto"/>
        <w:bottom w:val="none" w:sz="0" w:space="0" w:color="auto"/>
        <w:right w:val="none" w:sz="0" w:space="0" w:color="auto"/>
      </w:divBdr>
    </w:div>
    <w:div w:id="223954795">
      <w:bodyDiv w:val="1"/>
      <w:marLeft w:val="0"/>
      <w:marRight w:val="0"/>
      <w:marTop w:val="0"/>
      <w:marBottom w:val="0"/>
      <w:divBdr>
        <w:top w:val="none" w:sz="0" w:space="0" w:color="auto"/>
        <w:left w:val="none" w:sz="0" w:space="0" w:color="auto"/>
        <w:bottom w:val="none" w:sz="0" w:space="0" w:color="auto"/>
        <w:right w:val="none" w:sz="0" w:space="0" w:color="auto"/>
      </w:divBdr>
    </w:div>
    <w:div w:id="1047726582">
      <w:bodyDiv w:val="1"/>
      <w:marLeft w:val="0"/>
      <w:marRight w:val="0"/>
      <w:marTop w:val="0"/>
      <w:marBottom w:val="0"/>
      <w:divBdr>
        <w:top w:val="none" w:sz="0" w:space="0" w:color="auto"/>
        <w:left w:val="none" w:sz="0" w:space="0" w:color="auto"/>
        <w:bottom w:val="none" w:sz="0" w:space="0" w:color="auto"/>
        <w:right w:val="none" w:sz="0" w:space="0" w:color="auto"/>
      </w:divBdr>
    </w:div>
    <w:div w:id="199040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fct.org.il/?p=359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8</Pages>
  <Words>2433</Words>
  <Characters>11875</Characters>
  <Application>Microsoft Office Word</Application>
  <DocSecurity>0</DocSecurity>
  <Lines>320</Lines>
  <Paragraphs>130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187A</dc:creator>
  <cp:keywords/>
  <dc:description/>
  <cp:lastModifiedBy>ורד אוסמן</cp:lastModifiedBy>
  <cp:revision>9</cp:revision>
  <cp:lastPrinted>2025-03-23T12:15:00Z</cp:lastPrinted>
  <dcterms:created xsi:type="dcterms:W3CDTF">2026-06-03T12:20:00Z</dcterms:created>
  <dcterms:modified xsi:type="dcterms:W3CDTF">2026-06-03T14:25:00Z</dcterms:modified>
</cp:coreProperties>
</file>